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DD9" w:rsidRDefault="00811DD9" w:rsidP="002460B5">
      <w:pPr>
        <w:jc w:val="center"/>
        <w:rPr>
          <w:rFonts w:ascii="Times New Roman" w:hAnsi="Times New Roman" w:cs="Times New Roman"/>
          <w:b/>
          <w:sz w:val="28"/>
          <w:szCs w:val="28"/>
        </w:rPr>
      </w:pPr>
      <w:bookmarkStart w:id="0" w:name="block-7331955"/>
    </w:p>
    <w:p w:rsidR="002460B5" w:rsidRPr="002460B5" w:rsidRDefault="002460B5" w:rsidP="002460B5">
      <w:pPr>
        <w:jc w:val="center"/>
        <w:rPr>
          <w:rFonts w:ascii="Times New Roman" w:hAnsi="Times New Roman" w:cs="Times New Roman"/>
          <w:b/>
          <w:sz w:val="28"/>
          <w:szCs w:val="28"/>
        </w:rPr>
      </w:pPr>
      <w:r w:rsidRPr="002460B5">
        <w:rPr>
          <w:rFonts w:ascii="Times New Roman" w:hAnsi="Times New Roman" w:cs="Times New Roman"/>
          <w:b/>
          <w:sz w:val="28"/>
          <w:szCs w:val="28"/>
        </w:rPr>
        <w:t>Аннотация к рабочей программе (ЗПР) по физике для 7-9 классов</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 xml:space="preserve">Учебный предмет «Физика» является системообразующим для естественнонаучных предметов, поскольку физические законы мироздания являются основой содержания курсов химии, биологии, географии и астрономии. Физика вооружает обучающихся научным методом познания, позволяющим получать объективные знания об окружающем мире.  </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 xml:space="preserve">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 аргументировать свое мнение, формирование возможностей совместной деятельности. </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Изучение физики способствует развитию у обучающихся с ЗПР пространственного воображения, функциональной грамотности, умения воспринимать и критически анализировать информацию, представленную в различных формах. Значимость предмета для развития жизненной компетенции обучающихся заключается в усвоении основы физических знаний, необходимых для повседневной жизни; навыков здорового и безопасного для человека и окружающей его среды образа жизни; формировании экологической культуры.</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Программа отражает содержание обучения предмету «Физика» с учетом особых образовательных потребностей обучающихся с ЗПР. Овладение данным учебным предметом представляет определенную трудность для обучающихся с ЗПР. Это связано с особенностями мыслительной деятельности, периодическими колебаниями внимания, малым объемом памяти, недостаточностью общего запаса знаний, пониженным познавательным интересом и низким уровнем речевого развития.</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Для преодоления трудностей в изучении учебного предмета «Физика» необходима адаптация объема и характера учебного материала к познавательным возможностям данной категории обучающихся, учет их особенностей развития: использование алгоритмов, внутрипредметных и межпредметных связей, постепенное усложнение изучаемого материала.</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Данная программа конкретизирует содержание предметных тем в соответствии с требованиями образовательного стандарта, рекомендуемую последовательность изучения разделов физики с учетом межпредметных и внутрипредметных связей, логики учебного процесса, возрастных и психологических особенностей обучающихся с ЗПР на уровне основного общего образования, определяет минимальный набор опытов, демонстраций, проводимых учителем в классе, лабораторных работ, выполняемых обучающимися.</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 xml:space="preserve">Методической основой изучения курса «Физика» на уровне основного общего образования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w:t>
      </w:r>
      <w:r w:rsidRPr="002460B5">
        <w:rPr>
          <w:rFonts w:ascii="Times New Roman" w:eastAsiaTheme="minorEastAsia" w:hAnsi="Times New Roman" w:cs="Times New Roman"/>
          <w:sz w:val="28"/>
          <w:szCs w:val="28"/>
          <w:lang w:eastAsia="ru-RU"/>
        </w:rPr>
        <w:lastRenderedPageBreak/>
        <w:t xml:space="preserve">познавательной деятельности обучающихся, что очень важно при обучении детей с ЗПР, для которых характерно снижение познавательной активности. </w:t>
      </w:r>
    </w:p>
    <w:p w:rsidR="002460B5" w:rsidRPr="002460B5" w:rsidRDefault="002460B5" w:rsidP="002460B5">
      <w:pPr>
        <w:spacing w:after="0" w:line="240" w:lineRule="auto"/>
        <w:ind w:firstLine="709"/>
        <w:jc w:val="both"/>
        <w:rPr>
          <w:rFonts w:ascii="Times New Roman" w:eastAsiaTheme="minorEastAsia" w:hAnsi="Times New Roman" w:cs="Times New Roman"/>
          <w:b/>
          <w:bCs/>
          <w:iCs/>
          <w:sz w:val="28"/>
          <w:szCs w:val="28"/>
          <w:lang w:eastAsia="ru-RU"/>
        </w:rPr>
      </w:pPr>
      <w:bookmarkStart w:id="1" w:name="_Toc95467938"/>
    </w:p>
    <w:p w:rsidR="002460B5" w:rsidRPr="002460B5" w:rsidRDefault="002460B5" w:rsidP="002460B5">
      <w:pPr>
        <w:keepNext/>
        <w:keepLines/>
        <w:spacing w:before="160" w:after="120" w:line="259" w:lineRule="auto"/>
        <w:outlineLvl w:val="2"/>
        <w:rPr>
          <w:rFonts w:ascii="Times New Roman" w:eastAsiaTheme="majorEastAsia" w:hAnsi="Times New Roman" w:cstheme="majorBidi"/>
          <w:b/>
          <w:sz w:val="28"/>
          <w:szCs w:val="24"/>
        </w:rPr>
      </w:pPr>
      <w:bookmarkStart w:id="2" w:name="_Toc101191581"/>
      <w:r w:rsidRPr="002460B5">
        <w:rPr>
          <w:rFonts w:ascii="Times New Roman" w:eastAsiaTheme="majorEastAsia" w:hAnsi="Times New Roman" w:cstheme="majorBidi"/>
          <w:b/>
          <w:sz w:val="28"/>
          <w:szCs w:val="24"/>
        </w:rPr>
        <w:t>Цели и задачи изучения учебного предмета «Физика»</w:t>
      </w:r>
      <w:bookmarkEnd w:id="1"/>
      <w:bookmarkEnd w:id="2"/>
      <w:r w:rsidRPr="002460B5">
        <w:rPr>
          <w:rFonts w:ascii="Times New Roman" w:eastAsiaTheme="majorEastAsia" w:hAnsi="Times New Roman" w:cstheme="majorBidi"/>
          <w:b/>
          <w:sz w:val="28"/>
          <w:szCs w:val="24"/>
        </w:rPr>
        <w:t xml:space="preserve">  </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i/>
          <w:sz w:val="28"/>
          <w:szCs w:val="28"/>
          <w:lang w:eastAsia="ru-RU"/>
        </w:rPr>
        <w:t>Общие цели</w:t>
      </w:r>
      <w:r w:rsidRPr="002460B5">
        <w:rPr>
          <w:rFonts w:ascii="Times New Roman" w:eastAsiaTheme="minorEastAsia" w:hAnsi="Times New Roman" w:cs="Times New Roman"/>
          <w:sz w:val="28"/>
          <w:szCs w:val="28"/>
          <w:lang w:eastAsia="ru-RU"/>
        </w:rPr>
        <w:t xml:space="preserve"> изучения учебного предмета «Физика» представлены в Федеральной рабочей программе основного общего образования.</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Основной целью</w:t>
      </w:r>
      <w:r w:rsidRPr="002460B5">
        <w:rPr>
          <w:rFonts w:ascii="Times New Roman" w:eastAsiaTheme="minorEastAsia" w:hAnsi="Times New Roman" w:cs="Times New Roman"/>
          <w:b/>
          <w:bCs/>
          <w:sz w:val="28"/>
          <w:szCs w:val="28"/>
          <w:lang w:eastAsia="ru-RU"/>
        </w:rPr>
        <w:t xml:space="preserve"> </w:t>
      </w:r>
      <w:r w:rsidRPr="002460B5">
        <w:rPr>
          <w:rFonts w:ascii="Times New Roman" w:eastAsiaTheme="minorEastAsia" w:hAnsi="Times New Roman" w:cs="Times New Roman"/>
          <w:sz w:val="28"/>
          <w:szCs w:val="28"/>
          <w:lang w:eastAsia="ru-RU"/>
        </w:rPr>
        <w:t>обучения детей с задержкой психического развития на данном предмете является: повышение социальной адаптации детей через применение физических знаний на практике.</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 xml:space="preserve">Для обучающихся с ЗПР, так же, как и для нормативно развивающихся сверстников, осваивающих основную образовательную программу, доминирующее значение приобретают такие </w:t>
      </w:r>
      <w:r w:rsidRPr="002460B5">
        <w:rPr>
          <w:rFonts w:ascii="Times New Roman" w:eastAsiaTheme="minorEastAsia" w:hAnsi="Times New Roman" w:cs="Times New Roman"/>
          <w:i/>
          <w:sz w:val="28"/>
          <w:szCs w:val="28"/>
          <w:lang w:eastAsia="ru-RU"/>
        </w:rPr>
        <w:t>цели</w:t>
      </w:r>
      <w:r w:rsidRPr="002460B5">
        <w:rPr>
          <w:rFonts w:ascii="Times New Roman" w:eastAsiaTheme="minorEastAsia" w:hAnsi="Times New Roman" w:cs="Times New Roman"/>
          <w:sz w:val="28"/>
          <w:szCs w:val="28"/>
          <w:lang w:eastAsia="ru-RU"/>
        </w:rPr>
        <w:t xml:space="preserve">, как: </w:t>
      </w:r>
    </w:p>
    <w:p w:rsidR="002460B5" w:rsidRPr="002460B5" w:rsidRDefault="002460B5" w:rsidP="002460B5">
      <w:pPr>
        <w:numPr>
          <w:ilvl w:val="0"/>
          <w:numId w:val="49"/>
        </w:numPr>
        <w:spacing w:after="0" w:line="240" w:lineRule="auto"/>
        <w:ind w:left="0" w:firstLine="709"/>
        <w:contextualSpacing/>
        <w:jc w:val="both"/>
        <w:rPr>
          <w:rFonts w:ascii="Times New Roman" w:eastAsia="Arial Unicode MS" w:hAnsi="Times New Roman" w:cs="Times New Roman"/>
          <w:kern w:val="1"/>
          <w:sz w:val="28"/>
          <w:szCs w:val="28"/>
        </w:rPr>
      </w:pPr>
      <w:r w:rsidRPr="002460B5">
        <w:rPr>
          <w:rFonts w:ascii="Times New Roman" w:eastAsia="Arial Unicode MS" w:hAnsi="Times New Roman" w:cs="Times New Roman"/>
          <w:kern w:val="1"/>
          <w:sz w:val="28"/>
          <w:szCs w:val="28"/>
        </w:rPr>
        <w:t>приобретение интереса и стремления обучающихся с ЗПР к научному изучению природы, развитие их интеллектуальных и творческих способностей;</w:t>
      </w:r>
    </w:p>
    <w:p w:rsidR="002460B5" w:rsidRPr="002460B5" w:rsidRDefault="002460B5" w:rsidP="002460B5">
      <w:pPr>
        <w:numPr>
          <w:ilvl w:val="0"/>
          <w:numId w:val="49"/>
        </w:numPr>
        <w:spacing w:after="0" w:line="240" w:lineRule="auto"/>
        <w:ind w:left="0" w:firstLine="709"/>
        <w:contextualSpacing/>
        <w:jc w:val="both"/>
        <w:rPr>
          <w:rFonts w:ascii="Times New Roman" w:eastAsia="Arial Unicode MS" w:hAnsi="Times New Roman" w:cs="Times New Roman"/>
          <w:kern w:val="1"/>
          <w:sz w:val="28"/>
          <w:szCs w:val="28"/>
        </w:rPr>
      </w:pPr>
      <w:r w:rsidRPr="002460B5">
        <w:rPr>
          <w:rFonts w:ascii="Times New Roman" w:eastAsia="Arial Unicode MS" w:hAnsi="Times New Roman" w:cs="Times New Roman"/>
          <w:kern w:val="1"/>
          <w:sz w:val="28"/>
          <w:szCs w:val="28"/>
        </w:rPr>
        <w:t>развитие базовых представлений о научном методе познания и формирование исследовательского отношения к окружающим явлениям;</w:t>
      </w:r>
    </w:p>
    <w:p w:rsidR="002460B5" w:rsidRPr="002460B5" w:rsidRDefault="002460B5" w:rsidP="002460B5">
      <w:pPr>
        <w:numPr>
          <w:ilvl w:val="0"/>
          <w:numId w:val="49"/>
        </w:numPr>
        <w:spacing w:after="0" w:line="240" w:lineRule="auto"/>
        <w:ind w:left="0" w:firstLine="709"/>
        <w:contextualSpacing/>
        <w:jc w:val="both"/>
        <w:rPr>
          <w:rFonts w:ascii="Times New Roman" w:eastAsia="Arial Unicode MS" w:hAnsi="Times New Roman" w:cs="Times New Roman"/>
          <w:kern w:val="1"/>
          <w:sz w:val="28"/>
          <w:szCs w:val="28"/>
        </w:rPr>
      </w:pPr>
      <w:r w:rsidRPr="002460B5">
        <w:rPr>
          <w:rFonts w:ascii="Times New Roman" w:eastAsia="Arial Unicode MS" w:hAnsi="Times New Roman" w:cs="Times New Roman"/>
          <w:kern w:val="1"/>
          <w:sz w:val="28"/>
          <w:szCs w:val="28"/>
        </w:rPr>
        <w:t>формирование научного мировоззрения, на доступном для обучающихся с ЗПР уровне, как результата изучения основ строения материи и фундаментальных законов физики;</w:t>
      </w:r>
    </w:p>
    <w:p w:rsidR="002460B5" w:rsidRPr="002460B5" w:rsidRDefault="002460B5" w:rsidP="002460B5">
      <w:pPr>
        <w:numPr>
          <w:ilvl w:val="0"/>
          <w:numId w:val="49"/>
        </w:numPr>
        <w:spacing w:after="0" w:line="240" w:lineRule="auto"/>
        <w:ind w:left="0" w:firstLine="709"/>
        <w:contextualSpacing/>
        <w:jc w:val="both"/>
        <w:rPr>
          <w:rFonts w:ascii="Times New Roman" w:eastAsia="Arial Unicode MS" w:hAnsi="Times New Roman" w:cs="Times New Roman"/>
          <w:kern w:val="1"/>
          <w:sz w:val="28"/>
          <w:szCs w:val="28"/>
        </w:rPr>
      </w:pPr>
      <w:r w:rsidRPr="002460B5">
        <w:rPr>
          <w:rFonts w:ascii="Times New Roman" w:eastAsia="Arial Unicode MS" w:hAnsi="Times New Roman" w:cs="Times New Roman"/>
          <w:kern w:val="1"/>
          <w:sz w:val="28"/>
          <w:szCs w:val="28"/>
        </w:rPr>
        <w:t xml:space="preserve">формирование представлений о роли физики для развития других естественных наук, техники и технологий. </w:t>
      </w:r>
    </w:p>
    <w:p w:rsidR="002460B5" w:rsidRPr="002460B5" w:rsidRDefault="002460B5" w:rsidP="002460B5">
      <w:pPr>
        <w:spacing w:after="0" w:line="240" w:lineRule="auto"/>
        <w:ind w:firstLine="709"/>
        <w:jc w:val="both"/>
        <w:rPr>
          <w:rFonts w:ascii="Times New Roman" w:eastAsiaTheme="minorEastAsia" w:hAnsi="Times New Roman" w:cs="Times New Roman"/>
          <w:b/>
          <w:sz w:val="28"/>
          <w:szCs w:val="28"/>
          <w:lang w:eastAsia="ru-RU"/>
        </w:rPr>
      </w:pPr>
      <w:r w:rsidRPr="002460B5">
        <w:rPr>
          <w:rFonts w:ascii="Times New Roman" w:eastAsiaTheme="minorEastAsia" w:hAnsi="Times New Roman" w:cs="Times New Roman"/>
          <w:sz w:val="28"/>
          <w:szCs w:val="28"/>
          <w:lang w:eastAsia="ru-RU"/>
        </w:rPr>
        <w:t>Достижение этих целей обеспечивается решением следующих</w:t>
      </w:r>
      <w:r w:rsidRPr="002460B5">
        <w:rPr>
          <w:rFonts w:ascii="Times New Roman" w:eastAsiaTheme="minorEastAsia" w:hAnsi="Times New Roman" w:cs="Times New Roman"/>
          <w:b/>
          <w:sz w:val="28"/>
          <w:szCs w:val="28"/>
          <w:lang w:eastAsia="ru-RU"/>
        </w:rPr>
        <w:t xml:space="preserve"> </w:t>
      </w:r>
      <w:r w:rsidRPr="002460B5">
        <w:rPr>
          <w:rFonts w:ascii="Times New Roman" w:eastAsiaTheme="minorEastAsia" w:hAnsi="Times New Roman" w:cs="Times New Roman"/>
          <w:i/>
          <w:sz w:val="28"/>
          <w:szCs w:val="28"/>
          <w:lang w:eastAsia="ru-RU"/>
        </w:rPr>
        <w:t>задач:</w:t>
      </w:r>
    </w:p>
    <w:p w:rsidR="002460B5" w:rsidRPr="002460B5" w:rsidRDefault="002460B5" w:rsidP="002460B5">
      <w:pPr>
        <w:numPr>
          <w:ilvl w:val="0"/>
          <w:numId w:val="50"/>
        </w:numPr>
        <w:spacing w:after="0" w:line="240" w:lineRule="auto"/>
        <w:ind w:left="0" w:firstLine="709"/>
        <w:contextualSpacing/>
        <w:jc w:val="both"/>
        <w:rPr>
          <w:rFonts w:ascii="Times New Roman" w:eastAsia="Arial Unicode MS" w:hAnsi="Times New Roman" w:cs="Times New Roman"/>
          <w:kern w:val="1"/>
          <w:sz w:val="28"/>
          <w:szCs w:val="28"/>
        </w:rPr>
      </w:pPr>
      <w:bookmarkStart w:id="3" w:name="_Toc95467939"/>
      <w:r w:rsidRPr="002460B5">
        <w:rPr>
          <w:rFonts w:ascii="Times New Roman" w:eastAsia="Arial Unicode MS" w:hAnsi="Times New Roman" w:cs="Times New Roman"/>
          <w:kern w:val="1"/>
          <w:sz w:val="28"/>
          <w:szCs w:val="28"/>
        </w:rPr>
        <w:t>приобретение базовых знаний о дискретном строении вещества, о механических, тепловых, электрических, магнитных и квантовых явлениях;</w:t>
      </w:r>
    </w:p>
    <w:p w:rsidR="002460B5" w:rsidRPr="002460B5" w:rsidRDefault="002460B5" w:rsidP="002460B5">
      <w:pPr>
        <w:numPr>
          <w:ilvl w:val="0"/>
          <w:numId w:val="50"/>
        </w:numPr>
        <w:spacing w:after="0" w:line="240" w:lineRule="auto"/>
        <w:ind w:left="0" w:firstLine="709"/>
        <w:contextualSpacing/>
        <w:jc w:val="both"/>
        <w:rPr>
          <w:rFonts w:ascii="Times New Roman" w:eastAsia="Arial Unicode MS" w:hAnsi="Times New Roman" w:cs="Times New Roman"/>
          <w:kern w:val="1"/>
          <w:sz w:val="28"/>
          <w:szCs w:val="28"/>
        </w:rPr>
      </w:pPr>
      <w:r w:rsidRPr="002460B5">
        <w:rPr>
          <w:rFonts w:ascii="Times New Roman" w:eastAsia="Arial Unicode MS" w:hAnsi="Times New Roman" w:cs="Times New Roman"/>
          <w:kern w:val="1"/>
          <w:sz w:val="28"/>
          <w:szCs w:val="28"/>
        </w:rPr>
        <w:t>приобретение умений описывать и объяснять физические явления с использованием полученных знаний и с опорой на план/схему;</w:t>
      </w:r>
    </w:p>
    <w:p w:rsidR="002460B5" w:rsidRPr="002460B5" w:rsidRDefault="002460B5" w:rsidP="002460B5">
      <w:pPr>
        <w:numPr>
          <w:ilvl w:val="0"/>
          <w:numId w:val="50"/>
        </w:numPr>
        <w:spacing w:after="0" w:line="240" w:lineRule="auto"/>
        <w:ind w:left="0" w:firstLine="709"/>
        <w:contextualSpacing/>
        <w:jc w:val="both"/>
        <w:rPr>
          <w:rFonts w:ascii="Times New Roman" w:eastAsia="Arial Unicode MS" w:hAnsi="Times New Roman" w:cs="Times New Roman"/>
          <w:kern w:val="1"/>
          <w:sz w:val="28"/>
          <w:szCs w:val="28"/>
        </w:rPr>
      </w:pPr>
      <w:r w:rsidRPr="002460B5">
        <w:rPr>
          <w:rFonts w:ascii="Times New Roman" w:eastAsia="Arial Unicode MS" w:hAnsi="Times New Roman" w:cs="Times New Roman"/>
          <w:kern w:val="1"/>
          <w:sz w:val="28"/>
          <w:szCs w:val="28"/>
        </w:rPr>
        <w:t>освоение методов решения простейших расчётных задач с использованием физических моделей с опорой на алгоритм;</w:t>
      </w:r>
    </w:p>
    <w:p w:rsidR="002460B5" w:rsidRPr="002460B5" w:rsidRDefault="002460B5" w:rsidP="002460B5">
      <w:pPr>
        <w:numPr>
          <w:ilvl w:val="0"/>
          <w:numId w:val="50"/>
        </w:numPr>
        <w:spacing w:after="0" w:line="240" w:lineRule="auto"/>
        <w:ind w:left="0" w:firstLine="709"/>
        <w:contextualSpacing/>
        <w:jc w:val="both"/>
        <w:rPr>
          <w:rFonts w:ascii="Times New Roman" w:eastAsia="Arial Unicode MS" w:hAnsi="Times New Roman" w:cs="Times New Roman"/>
          <w:kern w:val="1"/>
          <w:sz w:val="28"/>
          <w:szCs w:val="28"/>
        </w:rPr>
      </w:pPr>
      <w:r w:rsidRPr="002460B5">
        <w:rPr>
          <w:rFonts w:ascii="Times New Roman" w:eastAsia="Arial Unicode MS" w:hAnsi="Times New Roman" w:cs="Times New Roman"/>
          <w:kern w:val="1"/>
          <w:sz w:val="28"/>
          <w:szCs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 (под руководством учителя);</w:t>
      </w:r>
    </w:p>
    <w:p w:rsidR="002460B5" w:rsidRPr="002460B5" w:rsidRDefault="002460B5" w:rsidP="002460B5">
      <w:pPr>
        <w:numPr>
          <w:ilvl w:val="0"/>
          <w:numId w:val="50"/>
        </w:numPr>
        <w:spacing w:after="0" w:line="240" w:lineRule="auto"/>
        <w:ind w:left="0" w:firstLine="709"/>
        <w:contextualSpacing/>
        <w:jc w:val="both"/>
        <w:rPr>
          <w:rFonts w:ascii="Times New Roman" w:eastAsia="Arial Unicode MS" w:hAnsi="Times New Roman" w:cs="Times New Roman"/>
          <w:kern w:val="1"/>
          <w:sz w:val="28"/>
          <w:szCs w:val="28"/>
        </w:rPr>
      </w:pPr>
      <w:r w:rsidRPr="002460B5">
        <w:rPr>
          <w:rFonts w:ascii="Times New Roman" w:eastAsia="Arial Unicode MS" w:hAnsi="Times New Roman" w:cs="Times New Roman"/>
          <w:kern w:val="1"/>
          <w:sz w:val="28"/>
          <w:szCs w:val="28"/>
        </w:rPr>
        <w:t>освоение приёмов работы с информацией физического содержания, включая информацию о современных достижениях физики, анализ и оценивание информации;</w:t>
      </w:r>
    </w:p>
    <w:p w:rsidR="002460B5" w:rsidRPr="002460B5" w:rsidRDefault="002460B5" w:rsidP="002460B5">
      <w:pPr>
        <w:numPr>
          <w:ilvl w:val="0"/>
          <w:numId w:val="50"/>
        </w:numPr>
        <w:spacing w:after="0" w:line="240" w:lineRule="auto"/>
        <w:ind w:left="0" w:firstLine="709"/>
        <w:contextualSpacing/>
        <w:jc w:val="both"/>
        <w:rPr>
          <w:rFonts w:ascii="Times New Roman" w:eastAsiaTheme="minorEastAsia" w:hAnsi="Times New Roman" w:cs="Times New Roman"/>
          <w:b/>
          <w:bCs/>
          <w:iCs/>
          <w:sz w:val="28"/>
          <w:szCs w:val="28"/>
          <w:lang w:eastAsia="ru-RU"/>
        </w:rPr>
      </w:pPr>
      <w:r w:rsidRPr="002460B5">
        <w:rPr>
          <w:rFonts w:ascii="Times New Roman" w:eastAsia="Arial Unicode MS" w:hAnsi="Times New Roman" w:cs="Times New Roman"/>
          <w:kern w:val="1"/>
          <w:sz w:val="28"/>
          <w:szCs w:val="28"/>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2460B5" w:rsidRPr="002460B5" w:rsidRDefault="002460B5" w:rsidP="002460B5">
      <w:pPr>
        <w:keepNext/>
        <w:keepLines/>
        <w:spacing w:before="160" w:after="120" w:line="259" w:lineRule="auto"/>
        <w:outlineLvl w:val="2"/>
        <w:rPr>
          <w:rFonts w:ascii="Times New Roman" w:eastAsiaTheme="majorEastAsia" w:hAnsi="Times New Roman" w:cstheme="majorBidi"/>
          <w:b/>
          <w:sz w:val="28"/>
          <w:szCs w:val="24"/>
        </w:rPr>
      </w:pPr>
      <w:bookmarkStart w:id="4" w:name="_Toc101191582"/>
      <w:r w:rsidRPr="002460B5">
        <w:rPr>
          <w:rFonts w:ascii="Times New Roman" w:eastAsiaTheme="majorEastAsia" w:hAnsi="Times New Roman" w:cstheme="majorBidi"/>
          <w:b/>
          <w:sz w:val="28"/>
          <w:szCs w:val="24"/>
        </w:rPr>
        <w:t>Особенности отбора и адаптации учебного материала по физике</w:t>
      </w:r>
      <w:bookmarkEnd w:id="3"/>
      <w:bookmarkEnd w:id="4"/>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 xml:space="preserve">Основой обучения обучающихся с ЗПР на предметах естественнонаучного цикла является развитие у них основных мыслительных операций (анализ, синтез, сравнение, обобщение) на основе выполнения развивающих упражнений, формирование приемов умственной работы: анализ исходных данных, планирование материала, осуществление поэтапного и </w:t>
      </w:r>
      <w:r w:rsidRPr="002460B5">
        <w:rPr>
          <w:rFonts w:ascii="Times New Roman" w:eastAsiaTheme="minorEastAsia" w:hAnsi="Times New Roman" w:cs="Times New Roman"/>
          <w:sz w:val="28"/>
          <w:szCs w:val="28"/>
          <w:lang w:eastAsia="ru-RU"/>
        </w:rPr>
        <w:lastRenderedPageBreak/>
        <w:t>итогового самоконтроля, а также осуществляется ликвидация пробелов в знаниях, закрепление изученного материала, отработка алгоритмов, повторение пройденного. Большое значение придается умению рассказать о выполненной работе с правильным употреблением соответствующей терминологии и соблюдением логических связей в излагаемом материале. Для обучающихся ЗПР на уровне основного общего образования по-прежнему являются характерными: недостаточный уровень развития отдельных психических процессов (восприятия, внимания, памяти, мышления), сниженный уровень интеллектуального развития, низкий уровень выполнения учебных заданий, низкая успешность обучения. Поэтому при изучении физики требуется целенаправленное интеллектуальное развитие обучающихся с ЗПР, отвечающее их особенностям и возможностям. Учет особенностей обучающихся с ЗПР требует, чтобы при изучении нового материала обязательно происходило многократное его повторение; расширенное рассмотрение тем и вопросов, раскрывающих связь физики с жизнью; актуализация первичного жизненного опыта обучающихся.</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Усвоение программного материала по физике вызывает большие затруднения у обучающихся с ЗПР, поэтому теория изучается без выводов сложных формул. Задачи, требующие применения сложных математических вычислений и формул, в особенности таких тем, как «Механическое движение», «Архимедова сила», «Механическая энергия», «Электрические явления», «Электромагнитные явления», решаются в классе с помощью учителя.</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Особое внимание при изучении курса физики уделяется постановке и организации эксперимента, а также проведению (преимущественно на каждом уроке) кратковременных демонстраций (возможно с использованием электронной демонстрации). Некоторые темы обязательно должны включать опорные лабораторные работы, которые развивают умение пользоваться простейшими приборами, анализировать полученные данные. В связи с особенностями поведения и деятельности обучающихся с ЗПР (расторможенность, неорганизованность) предусмотрен строжайший контроль за соблюдением правил техники безопасности при проведении лабораторных и практических работ.</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Большое внимание при изучении физики подростками с ЗПР обращается на овладение ими практическими умениями и навыками. Предусматривается уменьшение объема теоретических сведений, включение отдельных тем или целых разделов в материалы для обзорного, ознакомительного или факультативного изучения. Предлагается уменьшение объема математических вычислений за счет увеличения качественного описания явлений и процессов</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Достаточное количество времени отводится на рассмотрение тем и вопросов, раскрывающих связь физики с жизнью, с теми явлениями, наблюдениями, которые хорошо известны ученикам из их жизненного опыта.</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 xml:space="preserve">Максимально используются межпредметные связи с такими дисциплинами, как география, химия, биология, т.к. обучающиеся с ЗПР особенно нуждаются в преподнесении одного и того же учебного материала в </w:t>
      </w:r>
      <w:r w:rsidRPr="002460B5">
        <w:rPr>
          <w:rFonts w:ascii="Times New Roman" w:eastAsiaTheme="minorEastAsia" w:hAnsi="Times New Roman" w:cs="Times New Roman"/>
          <w:sz w:val="28"/>
          <w:szCs w:val="28"/>
          <w:lang w:eastAsia="ru-RU"/>
        </w:rPr>
        <w:lastRenderedPageBreak/>
        <w:t>различных аспектах, в его варьировании, в неоднократном повторении и закреплении полученных знаний и практических умений. Позволяя рассматривать один и тот же учебный материал с разных точек зрения, межпредметные связи способствуют его лучшему осмыслению, более прочному закреплению полученных знаний и практических умений.</w:t>
      </w:r>
    </w:p>
    <w:p w:rsidR="002460B5" w:rsidRPr="002460B5" w:rsidRDefault="002460B5" w:rsidP="002460B5">
      <w:pPr>
        <w:spacing w:after="0" w:line="240" w:lineRule="auto"/>
        <w:ind w:firstLine="709"/>
        <w:jc w:val="both"/>
        <w:rPr>
          <w:rFonts w:ascii="Times New Roman" w:eastAsiaTheme="minorEastAsia" w:hAnsi="Times New Roman" w:cs="Times New Roman"/>
          <w:b/>
          <w:bCs/>
          <w:iCs/>
          <w:sz w:val="28"/>
          <w:szCs w:val="28"/>
          <w:lang w:eastAsia="ru-RU"/>
        </w:rPr>
      </w:pPr>
      <w:bookmarkStart w:id="5" w:name="_Toc95467940"/>
    </w:p>
    <w:p w:rsidR="002460B5" w:rsidRPr="002460B5" w:rsidRDefault="002460B5" w:rsidP="002460B5">
      <w:pPr>
        <w:keepNext/>
        <w:keepLines/>
        <w:spacing w:before="160" w:after="120" w:line="259" w:lineRule="auto"/>
        <w:jc w:val="both"/>
        <w:outlineLvl w:val="2"/>
        <w:rPr>
          <w:rFonts w:ascii="Times New Roman" w:eastAsiaTheme="majorEastAsia" w:hAnsi="Times New Roman" w:cstheme="majorBidi"/>
          <w:b/>
          <w:sz w:val="28"/>
          <w:szCs w:val="24"/>
        </w:rPr>
      </w:pPr>
      <w:bookmarkStart w:id="6" w:name="_Toc101191583"/>
      <w:r w:rsidRPr="002460B5">
        <w:rPr>
          <w:rFonts w:ascii="Times New Roman" w:eastAsiaTheme="majorEastAsia" w:hAnsi="Times New Roman" w:cstheme="majorBidi"/>
          <w:b/>
          <w:sz w:val="28"/>
          <w:szCs w:val="24"/>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«Физика»</w:t>
      </w:r>
      <w:bookmarkEnd w:id="5"/>
      <w:bookmarkEnd w:id="6"/>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 xml:space="preserve">Примерная тематическая и терминологическая лексика по курсу физики соответствует ФОП ООО. </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Содержание видов деятельности обучающихся с ЗПР на уроках физики определяется их особыми образовательными потребностями. Помимо широко используемых в ФОП ООО общих для всех обучающихся видов деятельности следует усилить виды деятельности, специфичные для данной категории детей, обеспечивающие осмысленное освоение содержания образования по предмету: усиление предметно-практической деятельности с активизацией сенсорных систем; освоение материала с опорой на алгоритм; «пошаговость» в изучении материала; использование дополнительной визуальной опоры (схемы, шаблоны, опорные таблицы); речевой отчет о процессе и результате деятельности; выполнение специальных заданий, обеспечивающих коррекцию регуляции учебно-познавательной деятельности и контроль собственного результата.</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Для обучающихся с ЗПР существенным являются приемы работы с лексическим материалом по предмету. Проводится специальная работа по введению в активный словарь обучающихся соответствующей терминологии. Изучаемые термины вводятся на полисенсорной основе, обязательна визуальная поддержка, алгоритмы работы с определением, опорные схемы для актуализации терминологии.</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В связи с особыми образовательными потребностями обучающихся с ЗПР, при планировании работы ученика на уроке следует придерживаться следующих моментов:</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1. При опросе необходимо: давать алгоритм ответа; разрешать пользоваться планом, составленным при подготовке домашнего задания; давать больше времени готовиться к ответу у доски; разрешать делать предварительные записи, пользоваться наглядными пособиями.</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2. По возможности задавать обучающимся наводящие и уточняющие вопросы, которые помогут им последовательно изложить материал.</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 xml:space="preserve">3. Систематически проверять усвоение материала по темам уроков, для своевременного обнаружения пробелов в прошедшем материале. </w:t>
      </w:r>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4. В процессе изучения нового материала внимание учеников обращается на наиболее сложные разделы изучаемой темы. Необходимо чаще обращаться к ним с вопросами, выясняющими понимание учебного материала, стимулировать вопросы при затруднениях в усвоении нового материала.</w:t>
      </w:r>
    </w:p>
    <w:p w:rsidR="002460B5" w:rsidRPr="002460B5" w:rsidRDefault="002460B5" w:rsidP="002460B5">
      <w:pPr>
        <w:spacing w:after="0" w:line="240" w:lineRule="auto"/>
        <w:ind w:firstLine="709"/>
        <w:jc w:val="both"/>
        <w:rPr>
          <w:rFonts w:ascii="Times New Roman" w:eastAsiaTheme="minorEastAsia" w:hAnsi="Times New Roman" w:cs="Times New Roman"/>
          <w:b/>
          <w:bCs/>
          <w:iCs/>
          <w:sz w:val="28"/>
          <w:szCs w:val="28"/>
          <w:lang w:eastAsia="ru-RU"/>
        </w:rPr>
      </w:pPr>
      <w:bookmarkStart w:id="7" w:name="_Toc95467941"/>
    </w:p>
    <w:p w:rsidR="002460B5" w:rsidRPr="002460B5" w:rsidRDefault="002460B5" w:rsidP="002460B5">
      <w:pPr>
        <w:keepNext/>
        <w:keepLines/>
        <w:spacing w:before="160" w:after="120" w:line="259" w:lineRule="auto"/>
        <w:outlineLvl w:val="2"/>
        <w:rPr>
          <w:rFonts w:ascii="Times New Roman" w:eastAsiaTheme="majorEastAsia" w:hAnsi="Times New Roman" w:cstheme="majorBidi"/>
          <w:b/>
          <w:sz w:val="28"/>
          <w:szCs w:val="24"/>
        </w:rPr>
      </w:pPr>
      <w:bookmarkStart w:id="8" w:name="_Toc101191584"/>
      <w:r w:rsidRPr="002460B5">
        <w:rPr>
          <w:rFonts w:ascii="Times New Roman" w:eastAsiaTheme="majorEastAsia" w:hAnsi="Times New Roman" w:cstheme="majorBidi"/>
          <w:b/>
          <w:sz w:val="28"/>
          <w:szCs w:val="24"/>
        </w:rPr>
        <w:t>Место учебного предмета «Физика» в учебном плане</w:t>
      </w:r>
      <w:bookmarkEnd w:id="7"/>
      <w:bookmarkEnd w:id="8"/>
    </w:p>
    <w:p w:rsidR="002460B5" w:rsidRPr="002460B5" w:rsidRDefault="002460B5" w:rsidP="002460B5">
      <w:pPr>
        <w:spacing w:after="0" w:line="240" w:lineRule="auto"/>
        <w:ind w:firstLine="709"/>
        <w:jc w:val="both"/>
        <w:rPr>
          <w:rFonts w:ascii="Times New Roman" w:eastAsiaTheme="minorEastAsia" w:hAnsi="Times New Roman" w:cs="Times New Roman"/>
          <w:sz w:val="28"/>
          <w:szCs w:val="28"/>
          <w:lang w:eastAsia="ru-RU"/>
        </w:rPr>
      </w:pPr>
      <w:r w:rsidRPr="002460B5">
        <w:rPr>
          <w:rFonts w:ascii="Times New Roman" w:eastAsiaTheme="minorEastAsia" w:hAnsi="Times New Roman" w:cs="Times New Roman"/>
          <w:sz w:val="28"/>
          <w:szCs w:val="28"/>
          <w:lang w:eastAsia="ru-RU"/>
        </w:rPr>
        <w:t>В соответствии с Федеральным государственным образовательным стандартом основного общего образования учебный предмет «Физика» входит в предметную область «Естественные науки» и является обязательным для изучения. Содержание учебного предмета «Физика», представленное в Федеральной рабочей программе, соответствует ФГОС ООО, Федеральной образовательной программе основного общего образования, Федеральной адаптированной образовательной программе основного общего образования для обучающихся с задержкой психического развития.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p>
    <w:p w:rsidR="002460B5" w:rsidRPr="002460B5" w:rsidRDefault="002460B5" w:rsidP="002460B5">
      <w:pPr>
        <w:jc w:val="center"/>
        <w:rPr>
          <w:rFonts w:ascii="Times New Roman" w:hAnsi="Times New Roman" w:cs="Times New Roman"/>
          <w:b/>
          <w:sz w:val="28"/>
          <w:szCs w:val="28"/>
        </w:rPr>
      </w:pPr>
    </w:p>
    <w:p w:rsidR="00D036BA" w:rsidRDefault="00D036BA" w:rsidP="00560524">
      <w:pPr>
        <w:pStyle w:val="ConsPlusNormal"/>
        <w:jc w:val="center"/>
      </w:pPr>
    </w:p>
    <w:p w:rsidR="00832ECB" w:rsidRDefault="00832ECB" w:rsidP="00560524">
      <w:pPr>
        <w:pStyle w:val="ConsPlusNormal"/>
        <w:jc w:val="center"/>
      </w:pPr>
      <w:bookmarkStart w:id="9" w:name="_GoBack"/>
      <w:bookmarkEnd w:id="9"/>
    </w:p>
    <w:p w:rsidR="00832ECB" w:rsidRDefault="00832ECB" w:rsidP="00560524">
      <w:pPr>
        <w:pStyle w:val="ConsPlusNormal"/>
        <w:jc w:val="center"/>
      </w:pPr>
    </w:p>
    <w:bookmarkEnd w:id="0"/>
    <w:p w:rsidR="00F33902" w:rsidRPr="00740FDD" w:rsidRDefault="00F33902" w:rsidP="00F33902">
      <w:pPr>
        <w:spacing w:after="0"/>
        <w:rPr>
          <w:rFonts w:ascii="Times New Roman" w:hAnsi="Times New Roman" w:cs="Times New Roman"/>
          <w:sz w:val="24"/>
          <w:szCs w:val="24"/>
        </w:rPr>
      </w:pPr>
      <w:r w:rsidRPr="00740FDD">
        <w:rPr>
          <w:rFonts w:ascii="Times New Roman" w:hAnsi="Times New Roman" w:cs="Times New Roman"/>
          <w:sz w:val="24"/>
          <w:szCs w:val="24"/>
        </w:rPr>
        <w:t xml:space="preserve">Рабочая программа ориентирована на использование учебно-методического комплекса: </w:t>
      </w:r>
    </w:p>
    <w:p w:rsidR="00F33902" w:rsidRDefault="00F33902" w:rsidP="00F33902">
      <w:pPr>
        <w:spacing w:after="0"/>
        <w:rPr>
          <w:rFonts w:ascii="Times New Roman" w:hAnsi="Times New Roman" w:cs="Times New Roman"/>
          <w:sz w:val="24"/>
          <w:szCs w:val="24"/>
        </w:rPr>
      </w:pPr>
      <w:r>
        <w:rPr>
          <w:rFonts w:ascii="Times New Roman" w:hAnsi="Times New Roman" w:cs="Times New Roman"/>
          <w:sz w:val="24"/>
          <w:szCs w:val="24"/>
        </w:rPr>
        <w:t>Физика 7</w:t>
      </w:r>
      <w:r w:rsidRPr="00740FDD">
        <w:rPr>
          <w:rFonts w:ascii="Times New Roman" w:hAnsi="Times New Roman" w:cs="Times New Roman"/>
          <w:sz w:val="24"/>
          <w:szCs w:val="24"/>
        </w:rPr>
        <w:t xml:space="preserve"> класс: базовый уровень: </w:t>
      </w:r>
      <w:r>
        <w:rPr>
          <w:rFonts w:ascii="Times New Roman" w:hAnsi="Times New Roman" w:cs="Times New Roman"/>
          <w:sz w:val="24"/>
          <w:szCs w:val="24"/>
        </w:rPr>
        <w:t xml:space="preserve"> учебник: А.В.Пёрышкин. – Москва: Дрофа</w:t>
      </w:r>
    </w:p>
    <w:p w:rsidR="00F33902" w:rsidRDefault="00F33902" w:rsidP="00F33902">
      <w:pPr>
        <w:spacing w:after="0"/>
        <w:rPr>
          <w:rFonts w:ascii="Times New Roman" w:hAnsi="Times New Roman" w:cs="Times New Roman"/>
          <w:sz w:val="24"/>
          <w:szCs w:val="24"/>
        </w:rPr>
      </w:pPr>
      <w:r>
        <w:rPr>
          <w:rFonts w:ascii="Times New Roman" w:hAnsi="Times New Roman" w:cs="Times New Roman"/>
          <w:sz w:val="24"/>
          <w:szCs w:val="24"/>
        </w:rPr>
        <w:t>Физика 8</w:t>
      </w:r>
      <w:r w:rsidRPr="00740FDD">
        <w:rPr>
          <w:rFonts w:ascii="Times New Roman" w:hAnsi="Times New Roman" w:cs="Times New Roman"/>
          <w:sz w:val="24"/>
          <w:szCs w:val="24"/>
        </w:rPr>
        <w:t xml:space="preserve"> класс: базовый уровень: </w:t>
      </w:r>
      <w:r>
        <w:rPr>
          <w:rFonts w:ascii="Times New Roman" w:hAnsi="Times New Roman" w:cs="Times New Roman"/>
          <w:sz w:val="24"/>
          <w:szCs w:val="24"/>
        </w:rPr>
        <w:t xml:space="preserve"> учебник: А.В.Пёрышкин. – Москва: Дрофа</w:t>
      </w:r>
    </w:p>
    <w:p w:rsidR="00F33902" w:rsidRDefault="00F33902" w:rsidP="00F33902">
      <w:pPr>
        <w:spacing w:after="0"/>
        <w:rPr>
          <w:rFonts w:ascii="Times New Roman" w:hAnsi="Times New Roman" w:cs="Times New Roman"/>
          <w:sz w:val="24"/>
          <w:szCs w:val="24"/>
        </w:rPr>
      </w:pPr>
      <w:r>
        <w:rPr>
          <w:rFonts w:ascii="Times New Roman" w:hAnsi="Times New Roman" w:cs="Times New Roman"/>
          <w:sz w:val="24"/>
          <w:szCs w:val="24"/>
        </w:rPr>
        <w:t>Физика 9</w:t>
      </w:r>
      <w:r w:rsidRPr="00740FDD">
        <w:rPr>
          <w:rFonts w:ascii="Times New Roman" w:hAnsi="Times New Roman" w:cs="Times New Roman"/>
          <w:sz w:val="24"/>
          <w:szCs w:val="24"/>
        </w:rPr>
        <w:t xml:space="preserve"> класс: базовый уровень: </w:t>
      </w:r>
      <w:r>
        <w:rPr>
          <w:rFonts w:ascii="Times New Roman" w:hAnsi="Times New Roman" w:cs="Times New Roman"/>
          <w:sz w:val="24"/>
          <w:szCs w:val="24"/>
        </w:rPr>
        <w:t xml:space="preserve"> учебник: А.В.Пёрышкин., Е.М.Гутник – Москва: Дрофа</w:t>
      </w:r>
    </w:p>
    <w:p w:rsidR="00F33902" w:rsidRPr="00740FDD" w:rsidRDefault="00F33902" w:rsidP="00F33902">
      <w:pPr>
        <w:spacing w:after="0"/>
        <w:rPr>
          <w:rFonts w:ascii="Times New Roman" w:hAnsi="Times New Roman" w:cs="Times New Roman"/>
          <w:sz w:val="24"/>
          <w:szCs w:val="24"/>
        </w:rPr>
      </w:pPr>
      <w:r>
        <w:rPr>
          <w:rFonts w:ascii="Times New Roman" w:hAnsi="Times New Roman" w:cs="Times New Roman"/>
          <w:sz w:val="24"/>
          <w:szCs w:val="24"/>
        </w:rPr>
        <w:t xml:space="preserve"> М</w:t>
      </w:r>
      <w:r w:rsidRPr="00740FDD">
        <w:rPr>
          <w:rFonts w:ascii="Times New Roman" w:hAnsi="Times New Roman" w:cs="Times New Roman"/>
          <w:sz w:val="24"/>
          <w:szCs w:val="24"/>
        </w:rPr>
        <w:t xml:space="preserve">етодическое пособие </w:t>
      </w:r>
      <w:r>
        <w:rPr>
          <w:rFonts w:ascii="Times New Roman" w:hAnsi="Times New Roman" w:cs="Times New Roman"/>
          <w:sz w:val="24"/>
          <w:szCs w:val="24"/>
        </w:rPr>
        <w:t>: А.В.Пёрышкин Сборник задач по физике.</w:t>
      </w:r>
    </w:p>
    <w:p w:rsidR="00F33902" w:rsidRDefault="00F33902" w:rsidP="00F33902">
      <w:pPr>
        <w:pStyle w:val="ab"/>
        <w:spacing w:line="252" w:lineRule="auto"/>
        <w:ind w:right="164" w:firstLine="569"/>
      </w:pPr>
      <w:r w:rsidRPr="00740FDD">
        <w:rPr>
          <w:sz w:val="24"/>
          <w:szCs w:val="24"/>
        </w:rPr>
        <w:t xml:space="preserve">Цифровые образовательные ресурсы и ресурсы сети Интернет: </w:t>
      </w:r>
      <w:hyperlink r:id="rId7" w:history="1">
        <w:r w:rsidRPr="00A4272B">
          <w:rPr>
            <w:rStyle w:val="aa"/>
            <w:sz w:val="24"/>
            <w:szCs w:val="24"/>
          </w:rPr>
          <w:t>https://resh.edu.ru/</w:t>
        </w:r>
      </w:hyperlink>
    </w:p>
    <w:p w:rsidR="00F33902" w:rsidRDefault="00F33902" w:rsidP="00F33902"/>
    <w:p w:rsidR="00F33902" w:rsidRDefault="00F33902" w:rsidP="00F33902"/>
    <w:p w:rsidR="00F33902" w:rsidRDefault="00F33902" w:rsidP="00F33902"/>
    <w:p w:rsidR="00F33902" w:rsidRDefault="00F33902" w:rsidP="00F33902"/>
    <w:p w:rsidR="00F33902" w:rsidRDefault="00F33902" w:rsidP="00F33902"/>
    <w:p w:rsidR="008A2FD3" w:rsidRDefault="008A2FD3" w:rsidP="008A2FD3">
      <w:pPr>
        <w:jc w:val="center"/>
      </w:pPr>
    </w:p>
    <w:sectPr w:rsidR="008A2FD3" w:rsidSect="00811DD9">
      <w:headerReference w:type="default" r:id="rId8"/>
      <w:footerReference w:type="default" r:id="rId9"/>
      <w:pgSz w:w="11906" w:h="16383"/>
      <w:pgMar w:top="851" w:right="113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B47" w:rsidRDefault="00272B47">
      <w:pPr>
        <w:spacing w:after="0" w:line="240" w:lineRule="auto"/>
      </w:pPr>
      <w:r>
        <w:separator/>
      </w:r>
    </w:p>
  </w:endnote>
  <w:endnote w:type="continuationSeparator" w:id="0">
    <w:p w:rsidR="00272B47" w:rsidRDefault="00272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AEB" w:rsidRDefault="00272B47">
    <w:pPr>
      <w:pStyle w:val="ab"/>
      <w:spacing w:line="14" w:lineRule="auto"/>
      <w:ind w:left="0"/>
      <w:jc w:val="left"/>
      <w:rPr>
        <w:sz w:val="20"/>
      </w:rPr>
    </w:pPr>
    <w:r>
      <w:pict>
        <v:shapetype id="_x0000_t202" coordsize="21600,21600" o:spt="202" path="m,l,21600r21600,l21600,xe">
          <v:stroke joinstyle="miter"/>
          <v:path gradientshapeok="t" o:connecttype="rect"/>
        </v:shapetype>
        <v:shape id="_x0000_s2050" type="#_x0000_t202" style="position:absolute;margin-left:538.8pt;margin-top:793.3pt;width:17.55pt;height:14.4pt;z-index:-251658240;mso-position-horizontal-relative:page;mso-position-vertical-relative:page" filled="f" stroked="f">
          <v:textbox inset="0,0,0,0">
            <w:txbxContent>
              <w:p w:rsidR="00471AEB" w:rsidRDefault="00471AEB">
                <w:pPr>
                  <w:spacing w:before="13"/>
                  <w:ind w:left="60"/>
                </w:pPr>
                <w:r>
                  <w:fldChar w:fldCharType="begin"/>
                </w:r>
                <w:r>
                  <w:instrText xml:space="preserve"> PAGE </w:instrText>
                </w:r>
                <w:r>
                  <w:fldChar w:fldCharType="separate"/>
                </w:r>
                <w:r w:rsidR="00811DD9">
                  <w:rPr>
                    <w:noProof/>
                  </w:rPr>
                  <w:t>5</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B47" w:rsidRDefault="00272B47">
      <w:pPr>
        <w:spacing w:after="0" w:line="240" w:lineRule="auto"/>
      </w:pPr>
      <w:r>
        <w:separator/>
      </w:r>
    </w:p>
  </w:footnote>
  <w:footnote w:type="continuationSeparator" w:id="0">
    <w:p w:rsidR="00272B47" w:rsidRDefault="00272B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AEB" w:rsidRDefault="00272B47">
    <w:pPr>
      <w:pStyle w:val="ab"/>
      <w:spacing w:line="14" w:lineRule="auto"/>
      <w:ind w:left="0"/>
      <w:jc w:val="left"/>
      <w:rPr>
        <w:sz w:val="20"/>
      </w:rPr>
    </w:pPr>
    <w:r>
      <w:pict>
        <v:shapetype id="_x0000_t202" coordsize="21600,21600" o:spt="202" path="m,l,21600r21600,l21600,xe">
          <v:stroke joinstyle="miter"/>
          <v:path gradientshapeok="t" o:connecttype="rect"/>
        </v:shapetype>
        <v:shape id="_x0000_s2049" type="#_x0000_t202" style="position:absolute;margin-left:177.3pt;margin-top:34.5pt;width:376.45pt;height:15.2pt;z-index:-251659264;mso-position-horizontal-relative:page;mso-position-vertical-relative:page" filled="f" stroked="f">
          <v:textbox inset="0,0,0,0">
            <w:txbxContent>
              <w:p w:rsidR="00471AEB" w:rsidRDefault="00471AEB">
                <w:pPr>
                  <w:spacing w:before="17"/>
                  <w:ind w:left="20"/>
                  <w:rPr>
                    <w:sz w:val="23"/>
                  </w:rPr>
                </w:pPr>
                <w:r>
                  <w:rPr>
                    <w:color w:val="808080"/>
                    <w:w w:val="105"/>
                    <w:sz w:val="23"/>
                  </w:rPr>
                  <w:t>Федеральная</w:t>
                </w:r>
                <w:r>
                  <w:rPr>
                    <w:color w:val="808080"/>
                    <w:spacing w:val="-8"/>
                    <w:w w:val="105"/>
                    <w:sz w:val="23"/>
                  </w:rPr>
                  <w:t xml:space="preserve"> </w:t>
                </w:r>
                <w:r>
                  <w:rPr>
                    <w:color w:val="808080"/>
                    <w:w w:val="105"/>
                    <w:sz w:val="23"/>
                  </w:rPr>
                  <w:t>рабочая</w:t>
                </w:r>
                <w:r>
                  <w:rPr>
                    <w:color w:val="808080"/>
                    <w:spacing w:val="-11"/>
                    <w:w w:val="105"/>
                    <w:sz w:val="23"/>
                  </w:rPr>
                  <w:t xml:space="preserve"> </w:t>
                </w:r>
                <w:r>
                  <w:rPr>
                    <w:color w:val="808080"/>
                    <w:w w:val="105"/>
                    <w:sz w:val="23"/>
                  </w:rPr>
                  <w:t>программа</w:t>
                </w:r>
                <w:r>
                  <w:rPr>
                    <w:color w:val="808080"/>
                    <w:spacing w:val="-2"/>
                    <w:w w:val="105"/>
                    <w:sz w:val="23"/>
                  </w:rPr>
                  <w:t xml:space="preserve"> </w:t>
                </w:r>
                <w:r>
                  <w:rPr>
                    <w:color w:val="808080"/>
                    <w:w w:val="105"/>
                    <w:sz w:val="23"/>
                  </w:rPr>
                  <w:t>|</w:t>
                </w:r>
                <w:r>
                  <w:rPr>
                    <w:color w:val="808080"/>
                    <w:spacing w:val="-11"/>
                    <w:w w:val="105"/>
                    <w:sz w:val="23"/>
                  </w:rPr>
                  <w:t xml:space="preserve"> </w:t>
                </w:r>
                <w:r>
                  <w:rPr>
                    <w:color w:val="808080"/>
                    <w:w w:val="105"/>
                    <w:sz w:val="23"/>
                  </w:rPr>
                  <w:t>Физика.</w:t>
                </w:r>
                <w:r>
                  <w:rPr>
                    <w:color w:val="808080"/>
                    <w:spacing w:val="-13"/>
                    <w:w w:val="105"/>
                    <w:sz w:val="23"/>
                  </w:rPr>
                  <w:t xml:space="preserve"> </w:t>
                </w:r>
                <w:r>
                  <w:rPr>
                    <w:color w:val="808080"/>
                    <w:w w:val="105"/>
                    <w:sz w:val="23"/>
                  </w:rPr>
                  <w:t>7–9</w:t>
                </w:r>
                <w:r>
                  <w:rPr>
                    <w:color w:val="808080"/>
                    <w:spacing w:val="-10"/>
                    <w:w w:val="105"/>
                    <w:sz w:val="23"/>
                  </w:rPr>
                  <w:t xml:space="preserve"> </w:t>
                </w:r>
                <w:r>
                  <w:rPr>
                    <w:color w:val="808080"/>
                    <w:w w:val="105"/>
                    <w:sz w:val="23"/>
                  </w:rPr>
                  <w:t>классы</w:t>
                </w:r>
                <w:r>
                  <w:rPr>
                    <w:color w:val="808080"/>
                    <w:spacing w:val="-8"/>
                    <w:w w:val="105"/>
                    <w:sz w:val="23"/>
                  </w:rPr>
                  <w:t xml:space="preserve"> </w:t>
                </w:r>
                <w:r>
                  <w:rPr>
                    <w:color w:val="808080"/>
                    <w:w w:val="105"/>
                    <w:sz w:val="23"/>
                  </w:rPr>
                  <w:t>(базовый</w:t>
                </w:r>
                <w:r>
                  <w:rPr>
                    <w:color w:val="808080"/>
                    <w:spacing w:val="-5"/>
                    <w:w w:val="105"/>
                    <w:sz w:val="23"/>
                  </w:rPr>
                  <w:t xml:space="preserve"> </w:t>
                </w:r>
                <w:r>
                  <w:rPr>
                    <w:color w:val="808080"/>
                    <w:w w:val="105"/>
                    <w:sz w:val="23"/>
                  </w:rPr>
                  <w:t>уровень)</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F2BE2"/>
    <w:multiLevelType w:val="multilevel"/>
    <w:tmpl w:val="906E4B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A66DD0"/>
    <w:multiLevelType w:val="multilevel"/>
    <w:tmpl w:val="2CD657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A90BB9"/>
    <w:multiLevelType w:val="hybridMultilevel"/>
    <w:tmpl w:val="D8FCE8C8"/>
    <w:lvl w:ilvl="0" w:tplc="E07A2D9E">
      <w:start w:val="10"/>
      <w:numFmt w:val="decimal"/>
      <w:lvlText w:val="%1"/>
      <w:lvlJc w:val="left"/>
      <w:pPr>
        <w:ind w:left="726" w:hanging="353"/>
        <w:jc w:val="left"/>
      </w:pPr>
      <w:rPr>
        <w:rFonts w:ascii="Times New Roman" w:eastAsia="Times New Roman" w:hAnsi="Times New Roman" w:cs="Times New Roman" w:hint="default"/>
        <w:spacing w:val="0"/>
        <w:w w:val="100"/>
        <w:sz w:val="28"/>
        <w:szCs w:val="28"/>
        <w:lang w:val="ru-RU" w:eastAsia="en-US" w:bidi="ar-SA"/>
      </w:rPr>
    </w:lvl>
    <w:lvl w:ilvl="1" w:tplc="6F5C7D0E">
      <w:numFmt w:val="bullet"/>
      <w:lvlText w:val="•"/>
      <w:lvlJc w:val="left"/>
      <w:pPr>
        <w:ind w:left="1672" w:hanging="353"/>
      </w:pPr>
      <w:rPr>
        <w:rFonts w:hint="default"/>
        <w:lang w:val="ru-RU" w:eastAsia="en-US" w:bidi="ar-SA"/>
      </w:rPr>
    </w:lvl>
    <w:lvl w:ilvl="2" w:tplc="25A0C452">
      <w:numFmt w:val="bullet"/>
      <w:lvlText w:val="•"/>
      <w:lvlJc w:val="left"/>
      <w:pPr>
        <w:ind w:left="2625" w:hanging="353"/>
      </w:pPr>
      <w:rPr>
        <w:rFonts w:hint="default"/>
        <w:lang w:val="ru-RU" w:eastAsia="en-US" w:bidi="ar-SA"/>
      </w:rPr>
    </w:lvl>
    <w:lvl w:ilvl="3" w:tplc="F3A22E0C">
      <w:numFmt w:val="bullet"/>
      <w:lvlText w:val="•"/>
      <w:lvlJc w:val="left"/>
      <w:pPr>
        <w:ind w:left="3578" w:hanging="353"/>
      </w:pPr>
      <w:rPr>
        <w:rFonts w:hint="default"/>
        <w:lang w:val="ru-RU" w:eastAsia="en-US" w:bidi="ar-SA"/>
      </w:rPr>
    </w:lvl>
    <w:lvl w:ilvl="4" w:tplc="D1CE5A4E">
      <w:numFmt w:val="bullet"/>
      <w:lvlText w:val="•"/>
      <w:lvlJc w:val="left"/>
      <w:pPr>
        <w:ind w:left="4531" w:hanging="353"/>
      </w:pPr>
      <w:rPr>
        <w:rFonts w:hint="default"/>
        <w:lang w:val="ru-RU" w:eastAsia="en-US" w:bidi="ar-SA"/>
      </w:rPr>
    </w:lvl>
    <w:lvl w:ilvl="5" w:tplc="BE7E9C5A">
      <w:numFmt w:val="bullet"/>
      <w:lvlText w:val="•"/>
      <w:lvlJc w:val="left"/>
      <w:pPr>
        <w:ind w:left="5484" w:hanging="353"/>
      </w:pPr>
      <w:rPr>
        <w:rFonts w:hint="default"/>
        <w:lang w:val="ru-RU" w:eastAsia="en-US" w:bidi="ar-SA"/>
      </w:rPr>
    </w:lvl>
    <w:lvl w:ilvl="6" w:tplc="BA6E808A">
      <w:numFmt w:val="bullet"/>
      <w:lvlText w:val="•"/>
      <w:lvlJc w:val="left"/>
      <w:pPr>
        <w:ind w:left="6437" w:hanging="353"/>
      </w:pPr>
      <w:rPr>
        <w:rFonts w:hint="default"/>
        <w:lang w:val="ru-RU" w:eastAsia="en-US" w:bidi="ar-SA"/>
      </w:rPr>
    </w:lvl>
    <w:lvl w:ilvl="7" w:tplc="8EAE20C4">
      <w:numFmt w:val="bullet"/>
      <w:lvlText w:val="•"/>
      <w:lvlJc w:val="left"/>
      <w:pPr>
        <w:ind w:left="7390" w:hanging="353"/>
      </w:pPr>
      <w:rPr>
        <w:rFonts w:hint="default"/>
        <w:lang w:val="ru-RU" w:eastAsia="en-US" w:bidi="ar-SA"/>
      </w:rPr>
    </w:lvl>
    <w:lvl w:ilvl="8" w:tplc="8674A7F0">
      <w:numFmt w:val="bullet"/>
      <w:lvlText w:val="•"/>
      <w:lvlJc w:val="left"/>
      <w:pPr>
        <w:ind w:left="8343" w:hanging="353"/>
      </w:pPr>
      <w:rPr>
        <w:rFonts w:hint="default"/>
        <w:lang w:val="ru-RU" w:eastAsia="en-US" w:bidi="ar-SA"/>
      </w:rPr>
    </w:lvl>
  </w:abstractNum>
  <w:abstractNum w:abstractNumId="3" w15:restartNumberingAfterBreak="0">
    <w:nsid w:val="04526999"/>
    <w:multiLevelType w:val="hybridMultilevel"/>
    <w:tmpl w:val="AC441DF0"/>
    <w:lvl w:ilvl="0" w:tplc="CC64B2B2">
      <w:start w:val="1"/>
      <w:numFmt w:val="decimal"/>
      <w:lvlText w:val="%1)"/>
      <w:lvlJc w:val="left"/>
      <w:pPr>
        <w:ind w:left="432" w:hanging="282"/>
        <w:jc w:val="left"/>
      </w:pPr>
      <w:rPr>
        <w:rFonts w:ascii="Times New Roman" w:eastAsia="Times New Roman" w:hAnsi="Times New Roman" w:cs="Times New Roman" w:hint="default"/>
        <w:b/>
        <w:bCs/>
        <w:spacing w:val="0"/>
        <w:w w:val="100"/>
        <w:sz w:val="28"/>
        <w:szCs w:val="28"/>
        <w:lang w:val="ru-RU" w:eastAsia="en-US" w:bidi="ar-SA"/>
      </w:rPr>
    </w:lvl>
    <w:lvl w:ilvl="1" w:tplc="F782F576">
      <w:numFmt w:val="bullet"/>
      <w:lvlText w:val="•"/>
      <w:lvlJc w:val="left"/>
      <w:pPr>
        <w:ind w:left="1420" w:hanging="282"/>
      </w:pPr>
      <w:rPr>
        <w:rFonts w:hint="default"/>
        <w:lang w:val="ru-RU" w:eastAsia="en-US" w:bidi="ar-SA"/>
      </w:rPr>
    </w:lvl>
    <w:lvl w:ilvl="2" w:tplc="761C7DE0">
      <w:numFmt w:val="bullet"/>
      <w:lvlText w:val="•"/>
      <w:lvlJc w:val="left"/>
      <w:pPr>
        <w:ind w:left="2401" w:hanging="282"/>
      </w:pPr>
      <w:rPr>
        <w:rFonts w:hint="default"/>
        <w:lang w:val="ru-RU" w:eastAsia="en-US" w:bidi="ar-SA"/>
      </w:rPr>
    </w:lvl>
    <w:lvl w:ilvl="3" w:tplc="7D186FDE">
      <w:numFmt w:val="bullet"/>
      <w:lvlText w:val="•"/>
      <w:lvlJc w:val="left"/>
      <w:pPr>
        <w:ind w:left="3382" w:hanging="282"/>
      </w:pPr>
      <w:rPr>
        <w:rFonts w:hint="default"/>
        <w:lang w:val="ru-RU" w:eastAsia="en-US" w:bidi="ar-SA"/>
      </w:rPr>
    </w:lvl>
    <w:lvl w:ilvl="4" w:tplc="121ABB64">
      <w:numFmt w:val="bullet"/>
      <w:lvlText w:val="•"/>
      <w:lvlJc w:val="left"/>
      <w:pPr>
        <w:ind w:left="4363" w:hanging="282"/>
      </w:pPr>
      <w:rPr>
        <w:rFonts w:hint="default"/>
        <w:lang w:val="ru-RU" w:eastAsia="en-US" w:bidi="ar-SA"/>
      </w:rPr>
    </w:lvl>
    <w:lvl w:ilvl="5" w:tplc="9586D4C0">
      <w:numFmt w:val="bullet"/>
      <w:lvlText w:val="•"/>
      <w:lvlJc w:val="left"/>
      <w:pPr>
        <w:ind w:left="5344" w:hanging="282"/>
      </w:pPr>
      <w:rPr>
        <w:rFonts w:hint="default"/>
        <w:lang w:val="ru-RU" w:eastAsia="en-US" w:bidi="ar-SA"/>
      </w:rPr>
    </w:lvl>
    <w:lvl w:ilvl="6" w:tplc="3FFE5ED6">
      <w:numFmt w:val="bullet"/>
      <w:lvlText w:val="•"/>
      <w:lvlJc w:val="left"/>
      <w:pPr>
        <w:ind w:left="6325" w:hanging="282"/>
      </w:pPr>
      <w:rPr>
        <w:rFonts w:hint="default"/>
        <w:lang w:val="ru-RU" w:eastAsia="en-US" w:bidi="ar-SA"/>
      </w:rPr>
    </w:lvl>
    <w:lvl w:ilvl="7" w:tplc="9CEA5838">
      <w:numFmt w:val="bullet"/>
      <w:lvlText w:val="•"/>
      <w:lvlJc w:val="left"/>
      <w:pPr>
        <w:ind w:left="7306" w:hanging="282"/>
      </w:pPr>
      <w:rPr>
        <w:rFonts w:hint="default"/>
        <w:lang w:val="ru-RU" w:eastAsia="en-US" w:bidi="ar-SA"/>
      </w:rPr>
    </w:lvl>
    <w:lvl w:ilvl="8" w:tplc="BFD2721A">
      <w:numFmt w:val="bullet"/>
      <w:lvlText w:val="•"/>
      <w:lvlJc w:val="left"/>
      <w:pPr>
        <w:ind w:left="8287" w:hanging="282"/>
      </w:pPr>
      <w:rPr>
        <w:rFonts w:hint="default"/>
        <w:lang w:val="ru-RU" w:eastAsia="en-US" w:bidi="ar-SA"/>
      </w:rPr>
    </w:lvl>
  </w:abstractNum>
  <w:abstractNum w:abstractNumId="4" w15:restartNumberingAfterBreak="0">
    <w:nsid w:val="063A1D19"/>
    <w:multiLevelType w:val="multilevel"/>
    <w:tmpl w:val="1FEAA9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E17897"/>
    <w:multiLevelType w:val="multilevel"/>
    <w:tmpl w:val="0088A5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8372CB"/>
    <w:multiLevelType w:val="hybridMultilevel"/>
    <w:tmpl w:val="30FCA3B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B821D64"/>
    <w:multiLevelType w:val="multilevel"/>
    <w:tmpl w:val="62C482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CEB3897"/>
    <w:multiLevelType w:val="multilevel"/>
    <w:tmpl w:val="4CC492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045A4A"/>
    <w:multiLevelType w:val="multilevel"/>
    <w:tmpl w:val="0784A9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1A0D3F"/>
    <w:multiLevelType w:val="multilevel"/>
    <w:tmpl w:val="D76E2A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8A3F81"/>
    <w:multiLevelType w:val="multilevel"/>
    <w:tmpl w:val="17CC3BC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51B68B7"/>
    <w:multiLevelType w:val="multilevel"/>
    <w:tmpl w:val="E4FC45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C43B91"/>
    <w:multiLevelType w:val="multilevel"/>
    <w:tmpl w:val="DA3CC4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A5F581B"/>
    <w:multiLevelType w:val="multilevel"/>
    <w:tmpl w:val="B7141A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B3A2689"/>
    <w:multiLevelType w:val="multilevel"/>
    <w:tmpl w:val="2FF409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B7510C4"/>
    <w:multiLevelType w:val="multilevel"/>
    <w:tmpl w:val="DB0045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BC20F05"/>
    <w:multiLevelType w:val="multilevel"/>
    <w:tmpl w:val="B31257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E544679"/>
    <w:multiLevelType w:val="hybridMultilevel"/>
    <w:tmpl w:val="4E928C3C"/>
    <w:lvl w:ilvl="0" w:tplc="6D9C7FD0">
      <w:start w:val="10"/>
      <w:numFmt w:val="decimal"/>
      <w:lvlText w:val="%1"/>
      <w:lvlJc w:val="left"/>
      <w:pPr>
        <w:ind w:left="470" w:hanging="360"/>
        <w:jc w:val="left"/>
      </w:pPr>
      <w:rPr>
        <w:rFonts w:ascii="Times New Roman" w:eastAsia="Times New Roman" w:hAnsi="Times New Roman" w:cs="Times New Roman" w:hint="default"/>
        <w:b/>
        <w:bCs/>
        <w:spacing w:val="0"/>
        <w:w w:val="100"/>
        <w:sz w:val="28"/>
        <w:szCs w:val="28"/>
        <w:lang w:val="ru-RU" w:eastAsia="en-US" w:bidi="ar-SA"/>
      </w:rPr>
    </w:lvl>
    <w:lvl w:ilvl="1" w:tplc="DAD8417A">
      <w:numFmt w:val="bullet"/>
      <w:lvlText w:val="•"/>
      <w:lvlJc w:val="left"/>
      <w:pPr>
        <w:ind w:left="1912" w:hanging="360"/>
      </w:pPr>
      <w:rPr>
        <w:rFonts w:hint="default"/>
        <w:lang w:val="ru-RU" w:eastAsia="en-US" w:bidi="ar-SA"/>
      </w:rPr>
    </w:lvl>
    <w:lvl w:ilvl="2" w:tplc="56649148">
      <w:numFmt w:val="bullet"/>
      <w:lvlText w:val="•"/>
      <w:lvlJc w:val="left"/>
      <w:pPr>
        <w:ind w:left="3344" w:hanging="360"/>
      </w:pPr>
      <w:rPr>
        <w:rFonts w:hint="default"/>
        <w:lang w:val="ru-RU" w:eastAsia="en-US" w:bidi="ar-SA"/>
      </w:rPr>
    </w:lvl>
    <w:lvl w:ilvl="3" w:tplc="FEA8239A">
      <w:numFmt w:val="bullet"/>
      <w:lvlText w:val="•"/>
      <w:lvlJc w:val="left"/>
      <w:pPr>
        <w:ind w:left="4776" w:hanging="360"/>
      </w:pPr>
      <w:rPr>
        <w:rFonts w:hint="default"/>
        <w:lang w:val="ru-RU" w:eastAsia="en-US" w:bidi="ar-SA"/>
      </w:rPr>
    </w:lvl>
    <w:lvl w:ilvl="4" w:tplc="248A1D94">
      <w:numFmt w:val="bullet"/>
      <w:lvlText w:val="•"/>
      <w:lvlJc w:val="left"/>
      <w:pPr>
        <w:ind w:left="6208" w:hanging="360"/>
      </w:pPr>
      <w:rPr>
        <w:rFonts w:hint="default"/>
        <w:lang w:val="ru-RU" w:eastAsia="en-US" w:bidi="ar-SA"/>
      </w:rPr>
    </w:lvl>
    <w:lvl w:ilvl="5" w:tplc="3F6A2B6C">
      <w:numFmt w:val="bullet"/>
      <w:lvlText w:val="•"/>
      <w:lvlJc w:val="left"/>
      <w:pPr>
        <w:ind w:left="7640" w:hanging="360"/>
      </w:pPr>
      <w:rPr>
        <w:rFonts w:hint="default"/>
        <w:lang w:val="ru-RU" w:eastAsia="en-US" w:bidi="ar-SA"/>
      </w:rPr>
    </w:lvl>
    <w:lvl w:ilvl="6" w:tplc="4AF88024">
      <w:numFmt w:val="bullet"/>
      <w:lvlText w:val="•"/>
      <w:lvlJc w:val="left"/>
      <w:pPr>
        <w:ind w:left="9072" w:hanging="360"/>
      </w:pPr>
      <w:rPr>
        <w:rFonts w:hint="default"/>
        <w:lang w:val="ru-RU" w:eastAsia="en-US" w:bidi="ar-SA"/>
      </w:rPr>
    </w:lvl>
    <w:lvl w:ilvl="7" w:tplc="8DEADF3A">
      <w:numFmt w:val="bullet"/>
      <w:lvlText w:val="•"/>
      <w:lvlJc w:val="left"/>
      <w:pPr>
        <w:ind w:left="10504" w:hanging="360"/>
      </w:pPr>
      <w:rPr>
        <w:rFonts w:hint="default"/>
        <w:lang w:val="ru-RU" w:eastAsia="en-US" w:bidi="ar-SA"/>
      </w:rPr>
    </w:lvl>
    <w:lvl w:ilvl="8" w:tplc="4A841F8A">
      <w:numFmt w:val="bullet"/>
      <w:lvlText w:val="•"/>
      <w:lvlJc w:val="left"/>
      <w:pPr>
        <w:ind w:left="11936" w:hanging="360"/>
      </w:pPr>
      <w:rPr>
        <w:rFonts w:hint="default"/>
        <w:lang w:val="ru-RU" w:eastAsia="en-US" w:bidi="ar-SA"/>
      </w:rPr>
    </w:lvl>
  </w:abstractNum>
  <w:abstractNum w:abstractNumId="19" w15:restartNumberingAfterBreak="0">
    <w:nsid w:val="227C3944"/>
    <w:multiLevelType w:val="multilevel"/>
    <w:tmpl w:val="38E4FA0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28D22FA4"/>
    <w:multiLevelType w:val="hybridMultilevel"/>
    <w:tmpl w:val="B0D44854"/>
    <w:lvl w:ilvl="0" w:tplc="C04A92D4">
      <w:start w:val="1"/>
      <w:numFmt w:val="bullet"/>
      <w:lvlText w:val=""/>
      <w:lvlJc w:val="left"/>
      <w:pPr>
        <w:ind w:left="720" w:hanging="360"/>
      </w:pPr>
      <w:rPr>
        <w:rFonts w:ascii="Symbol" w:hAnsi="Symbol"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6016FE"/>
    <w:multiLevelType w:val="hybridMultilevel"/>
    <w:tmpl w:val="78723A5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EE12D2A"/>
    <w:multiLevelType w:val="hybridMultilevel"/>
    <w:tmpl w:val="C21E988E"/>
    <w:lvl w:ilvl="0" w:tplc="03761DC4">
      <w:start w:val="1"/>
      <w:numFmt w:val="decimal"/>
      <w:lvlText w:val="%1)"/>
      <w:lvlJc w:val="left"/>
      <w:pPr>
        <w:ind w:left="432" w:hanging="282"/>
        <w:jc w:val="left"/>
      </w:pPr>
      <w:rPr>
        <w:rFonts w:ascii="Times New Roman" w:eastAsia="Times New Roman" w:hAnsi="Times New Roman" w:cs="Times New Roman" w:hint="default"/>
        <w:b/>
        <w:bCs/>
        <w:spacing w:val="0"/>
        <w:w w:val="100"/>
        <w:sz w:val="28"/>
        <w:szCs w:val="28"/>
        <w:lang w:val="ru-RU" w:eastAsia="en-US" w:bidi="ar-SA"/>
      </w:rPr>
    </w:lvl>
    <w:lvl w:ilvl="1" w:tplc="538EF21A">
      <w:numFmt w:val="bullet"/>
      <w:lvlText w:val="•"/>
      <w:lvlJc w:val="left"/>
      <w:pPr>
        <w:ind w:left="1420" w:hanging="282"/>
      </w:pPr>
      <w:rPr>
        <w:rFonts w:hint="default"/>
        <w:lang w:val="ru-RU" w:eastAsia="en-US" w:bidi="ar-SA"/>
      </w:rPr>
    </w:lvl>
    <w:lvl w:ilvl="2" w:tplc="74F2DEC8">
      <w:numFmt w:val="bullet"/>
      <w:lvlText w:val="•"/>
      <w:lvlJc w:val="left"/>
      <w:pPr>
        <w:ind w:left="2401" w:hanging="282"/>
      </w:pPr>
      <w:rPr>
        <w:rFonts w:hint="default"/>
        <w:lang w:val="ru-RU" w:eastAsia="en-US" w:bidi="ar-SA"/>
      </w:rPr>
    </w:lvl>
    <w:lvl w:ilvl="3" w:tplc="1CCAE058">
      <w:numFmt w:val="bullet"/>
      <w:lvlText w:val="•"/>
      <w:lvlJc w:val="left"/>
      <w:pPr>
        <w:ind w:left="3382" w:hanging="282"/>
      </w:pPr>
      <w:rPr>
        <w:rFonts w:hint="default"/>
        <w:lang w:val="ru-RU" w:eastAsia="en-US" w:bidi="ar-SA"/>
      </w:rPr>
    </w:lvl>
    <w:lvl w:ilvl="4" w:tplc="3B9679C2">
      <w:numFmt w:val="bullet"/>
      <w:lvlText w:val="•"/>
      <w:lvlJc w:val="left"/>
      <w:pPr>
        <w:ind w:left="4363" w:hanging="282"/>
      </w:pPr>
      <w:rPr>
        <w:rFonts w:hint="default"/>
        <w:lang w:val="ru-RU" w:eastAsia="en-US" w:bidi="ar-SA"/>
      </w:rPr>
    </w:lvl>
    <w:lvl w:ilvl="5" w:tplc="7A128A6E">
      <w:numFmt w:val="bullet"/>
      <w:lvlText w:val="•"/>
      <w:lvlJc w:val="left"/>
      <w:pPr>
        <w:ind w:left="5344" w:hanging="282"/>
      </w:pPr>
      <w:rPr>
        <w:rFonts w:hint="default"/>
        <w:lang w:val="ru-RU" w:eastAsia="en-US" w:bidi="ar-SA"/>
      </w:rPr>
    </w:lvl>
    <w:lvl w:ilvl="6" w:tplc="FF1C6F54">
      <w:numFmt w:val="bullet"/>
      <w:lvlText w:val="•"/>
      <w:lvlJc w:val="left"/>
      <w:pPr>
        <w:ind w:left="6325" w:hanging="282"/>
      </w:pPr>
      <w:rPr>
        <w:rFonts w:hint="default"/>
        <w:lang w:val="ru-RU" w:eastAsia="en-US" w:bidi="ar-SA"/>
      </w:rPr>
    </w:lvl>
    <w:lvl w:ilvl="7" w:tplc="6C8CBE50">
      <w:numFmt w:val="bullet"/>
      <w:lvlText w:val="•"/>
      <w:lvlJc w:val="left"/>
      <w:pPr>
        <w:ind w:left="7306" w:hanging="282"/>
      </w:pPr>
      <w:rPr>
        <w:rFonts w:hint="default"/>
        <w:lang w:val="ru-RU" w:eastAsia="en-US" w:bidi="ar-SA"/>
      </w:rPr>
    </w:lvl>
    <w:lvl w:ilvl="8" w:tplc="A516E7C2">
      <w:numFmt w:val="bullet"/>
      <w:lvlText w:val="•"/>
      <w:lvlJc w:val="left"/>
      <w:pPr>
        <w:ind w:left="8287" w:hanging="282"/>
      </w:pPr>
      <w:rPr>
        <w:rFonts w:hint="default"/>
        <w:lang w:val="ru-RU" w:eastAsia="en-US" w:bidi="ar-SA"/>
      </w:rPr>
    </w:lvl>
  </w:abstractNum>
  <w:abstractNum w:abstractNumId="24" w15:restartNumberingAfterBreak="0">
    <w:nsid w:val="30FE3DC5"/>
    <w:multiLevelType w:val="multilevel"/>
    <w:tmpl w:val="CDEC73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3255CF4"/>
    <w:multiLevelType w:val="multilevel"/>
    <w:tmpl w:val="A2400B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B6C57FA"/>
    <w:multiLevelType w:val="multilevel"/>
    <w:tmpl w:val="AA1A2C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176AE2"/>
    <w:multiLevelType w:val="multilevel"/>
    <w:tmpl w:val="52CAAA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ED0AB7"/>
    <w:multiLevelType w:val="multilevel"/>
    <w:tmpl w:val="7A7421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C2D29C2"/>
    <w:multiLevelType w:val="multilevel"/>
    <w:tmpl w:val="67B06A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D270E50"/>
    <w:multiLevelType w:val="hybridMultilevel"/>
    <w:tmpl w:val="A664C9DE"/>
    <w:lvl w:ilvl="0" w:tplc="DCBE07AC">
      <w:start w:val="10"/>
      <w:numFmt w:val="decimal"/>
      <w:lvlText w:val="%1"/>
      <w:lvlJc w:val="left"/>
      <w:pPr>
        <w:ind w:left="511" w:hanging="361"/>
        <w:jc w:val="left"/>
      </w:pPr>
      <w:rPr>
        <w:rFonts w:ascii="Times New Roman" w:eastAsia="Times New Roman" w:hAnsi="Times New Roman" w:cs="Times New Roman" w:hint="default"/>
        <w:b/>
        <w:bCs/>
        <w:spacing w:val="0"/>
        <w:w w:val="100"/>
        <w:sz w:val="28"/>
        <w:szCs w:val="28"/>
        <w:lang w:val="ru-RU" w:eastAsia="en-US" w:bidi="ar-SA"/>
      </w:rPr>
    </w:lvl>
    <w:lvl w:ilvl="1" w:tplc="AFC46054">
      <w:numFmt w:val="bullet"/>
      <w:lvlText w:val="•"/>
      <w:lvlJc w:val="left"/>
      <w:pPr>
        <w:ind w:left="1492" w:hanging="361"/>
      </w:pPr>
      <w:rPr>
        <w:rFonts w:hint="default"/>
        <w:lang w:val="ru-RU" w:eastAsia="en-US" w:bidi="ar-SA"/>
      </w:rPr>
    </w:lvl>
    <w:lvl w:ilvl="2" w:tplc="FDD22160">
      <w:numFmt w:val="bullet"/>
      <w:lvlText w:val="•"/>
      <w:lvlJc w:val="left"/>
      <w:pPr>
        <w:ind w:left="2465" w:hanging="361"/>
      </w:pPr>
      <w:rPr>
        <w:rFonts w:hint="default"/>
        <w:lang w:val="ru-RU" w:eastAsia="en-US" w:bidi="ar-SA"/>
      </w:rPr>
    </w:lvl>
    <w:lvl w:ilvl="3" w:tplc="D08AF220">
      <w:numFmt w:val="bullet"/>
      <w:lvlText w:val="•"/>
      <w:lvlJc w:val="left"/>
      <w:pPr>
        <w:ind w:left="3438" w:hanging="361"/>
      </w:pPr>
      <w:rPr>
        <w:rFonts w:hint="default"/>
        <w:lang w:val="ru-RU" w:eastAsia="en-US" w:bidi="ar-SA"/>
      </w:rPr>
    </w:lvl>
    <w:lvl w:ilvl="4" w:tplc="6FAC7C2A">
      <w:numFmt w:val="bullet"/>
      <w:lvlText w:val="•"/>
      <w:lvlJc w:val="left"/>
      <w:pPr>
        <w:ind w:left="4411" w:hanging="361"/>
      </w:pPr>
      <w:rPr>
        <w:rFonts w:hint="default"/>
        <w:lang w:val="ru-RU" w:eastAsia="en-US" w:bidi="ar-SA"/>
      </w:rPr>
    </w:lvl>
    <w:lvl w:ilvl="5" w:tplc="DC04338C">
      <w:numFmt w:val="bullet"/>
      <w:lvlText w:val="•"/>
      <w:lvlJc w:val="left"/>
      <w:pPr>
        <w:ind w:left="5384" w:hanging="361"/>
      </w:pPr>
      <w:rPr>
        <w:rFonts w:hint="default"/>
        <w:lang w:val="ru-RU" w:eastAsia="en-US" w:bidi="ar-SA"/>
      </w:rPr>
    </w:lvl>
    <w:lvl w:ilvl="6" w:tplc="DBD63646">
      <w:numFmt w:val="bullet"/>
      <w:lvlText w:val="•"/>
      <w:lvlJc w:val="left"/>
      <w:pPr>
        <w:ind w:left="6357" w:hanging="361"/>
      </w:pPr>
      <w:rPr>
        <w:rFonts w:hint="default"/>
        <w:lang w:val="ru-RU" w:eastAsia="en-US" w:bidi="ar-SA"/>
      </w:rPr>
    </w:lvl>
    <w:lvl w:ilvl="7" w:tplc="AD3ED7A0">
      <w:numFmt w:val="bullet"/>
      <w:lvlText w:val="•"/>
      <w:lvlJc w:val="left"/>
      <w:pPr>
        <w:ind w:left="7330" w:hanging="361"/>
      </w:pPr>
      <w:rPr>
        <w:rFonts w:hint="default"/>
        <w:lang w:val="ru-RU" w:eastAsia="en-US" w:bidi="ar-SA"/>
      </w:rPr>
    </w:lvl>
    <w:lvl w:ilvl="8" w:tplc="B07043D4">
      <w:numFmt w:val="bullet"/>
      <w:lvlText w:val="•"/>
      <w:lvlJc w:val="left"/>
      <w:pPr>
        <w:ind w:left="8303" w:hanging="361"/>
      </w:pPr>
      <w:rPr>
        <w:rFonts w:hint="default"/>
        <w:lang w:val="ru-RU" w:eastAsia="en-US" w:bidi="ar-SA"/>
      </w:rPr>
    </w:lvl>
  </w:abstractNum>
  <w:abstractNum w:abstractNumId="31" w15:restartNumberingAfterBreak="0">
    <w:nsid w:val="4DE21D60"/>
    <w:multiLevelType w:val="multilevel"/>
    <w:tmpl w:val="2BAA8C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7E2BF2"/>
    <w:multiLevelType w:val="multilevel"/>
    <w:tmpl w:val="59D0D3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6A22DB"/>
    <w:multiLevelType w:val="multilevel"/>
    <w:tmpl w:val="BC3863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1F445BE"/>
    <w:multiLevelType w:val="multilevel"/>
    <w:tmpl w:val="BB1244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5DB01D1"/>
    <w:multiLevelType w:val="multilevel"/>
    <w:tmpl w:val="A126C5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65963C9"/>
    <w:multiLevelType w:val="hybridMultilevel"/>
    <w:tmpl w:val="AA4A497E"/>
    <w:lvl w:ilvl="0" w:tplc="B81A2EBA">
      <w:start w:val="10"/>
      <w:numFmt w:val="decimal"/>
      <w:lvlText w:val="%1"/>
      <w:lvlJc w:val="left"/>
      <w:pPr>
        <w:ind w:left="726" w:hanging="353"/>
        <w:jc w:val="left"/>
      </w:pPr>
      <w:rPr>
        <w:rFonts w:ascii="Times New Roman" w:eastAsia="Times New Roman" w:hAnsi="Times New Roman" w:cs="Times New Roman" w:hint="default"/>
        <w:spacing w:val="0"/>
        <w:w w:val="100"/>
        <w:sz w:val="28"/>
        <w:szCs w:val="28"/>
        <w:lang w:val="ru-RU" w:eastAsia="en-US" w:bidi="ar-SA"/>
      </w:rPr>
    </w:lvl>
    <w:lvl w:ilvl="1" w:tplc="F6D87710">
      <w:numFmt w:val="bullet"/>
      <w:lvlText w:val="•"/>
      <w:lvlJc w:val="left"/>
      <w:pPr>
        <w:ind w:left="1672" w:hanging="353"/>
      </w:pPr>
      <w:rPr>
        <w:rFonts w:hint="default"/>
        <w:lang w:val="ru-RU" w:eastAsia="en-US" w:bidi="ar-SA"/>
      </w:rPr>
    </w:lvl>
    <w:lvl w:ilvl="2" w:tplc="1C843504">
      <w:numFmt w:val="bullet"/>
      <w:lvlText w:val="•"/>
      <w:lvlJc w:val="left"/>
      <w:pPr>
        <w:ind w:left="2625" w:hanging="353"/>
      </w:pPr>
      <w:rPr>
        <w:rFonts w:hint="default"/>
        <w:lang w:val="ru-RU" w:eastAsia="en-US" w:bidi="ar-SA"/>
      </w:rPr>
    </w:lvl>
    <w:lvl w:ilvl="3" w:tplc="21BCAE68">
      <w:numFmt w:val="bullet"/>
      <w:lvlText w:val="•"/>
      <w:lvlJc w:val="left"/>
      <w:pPr>
        <w:ind w:left="3578" w:hanging="353"/>
      </w:pPr>
      <w:rPr>
        <w:rFonts w:hint="default"/>
        <w:lang w:val="ru-RU" w:eastAsia="en-US" w:bidi="ar-SA"/>
      </w:rPr>
    </w:lvl>
    <w:lvl w:ilvl="4" w:tplc="44C25BEA">
      <w:numFmt w:val="bullet"/>
      <w:lvlText w:val="•"/>
      <w:lvlJc w:val="left"/>
      <w:pPr>
        <w:ind w:left="4531" w:hanging="353"/>
      </w:pPr>
      <w:rPr>
        <w:rFonts w:hint="default"/>
        <w:lang w:val="ru-RU" w:eastAsia="en-US" w:bidi="ar-SA"/>
      </w:rPr>
    </w:lvl>
    <w:lvl w:ilvl="5" w:tplc="B2086754">
      <w:numFmt w:val="bullet"/>
      <w:lvlText w:val="•"/>
      <w:lvlJc w:val="left"/>
      <w:pPr>
        <w:ind w:left="5484" w:hanging="353"/>
      </w:pPr>
      <w:rPr>
        <w:rFonts w:hint="default"/>
        <w:lang w:val="ru-RU" w:eastAsia="en-US" w:bidi="ar-SA"/>
      </w:rPr>
    </w:lvl>
    <w:lvl w:ilvl="6" w:tplc="69E00E38">
      <w:numFmt w:val="bullet"/>
      <w:lvlText w:val="•"/>
      <w:lvlJc w:val="left"/>
      <w:pPr>
        <w:ind w:left="6437" w:hanging="353"/>
      </w:pPr>
      <w:rPr>
        <w:rFonts w:hint="default"/>
        <w:lang w:val="ru-RU" w:eastAsia="en-US" w:bidi="ar-SA"/>
      </w:rPr>
    </w:lvl>
    <w:lvl w:ilvl="7" w:tplc="C59C6FBA">
      <w:numFmt w:val="bullet"/>
      <w:lvlText w:val="•"/>
      <w:lvlJc w:val="left"/>
      <w:pPr>
        <w:ind w:left="7390" w:hanging="353"/>
      </w:pPr>
      <w:rPr>
        <w:rFonts w:hint="default"/>
        <w:lang w:val="ru-RU" w:eastAsia="en-US" w:bidi="ar-SA"/>
      </w:rPr>
    </w:lvl>
    <w:lvl w:ilvl="8" w:tplc="A3F69632">
      <w:numFmt w:val="bullet"/>
      <w:lvlText w:val="•"/>
      <w:lvlJc w:val="left"/>
      <w:pPr>
        <w:ind w:left="8343" w:hanging="353"/>
      </w:pPr>
      <w:rPr>
        <w:rFonts w:hint="default"/>
        <w:lang w:val="ru-RU" w:eastAsia="en-US" w:bidi="ar-SA"/>
      </w:rPr>
    </w:lvl>
  </w:abstractNum>
  <w:abstractNum w:abstractNumId="37" w15:restartNumberingAfterBreak="0">
    <w:nsid w:val="58BA3083"/>
    <w:multiLevelType w:val="hybridMultilevel"/>
    <w:tmpl w:val="A6CA1BEA"/>
    <w:lvl w:ilvl="0" w:tplc="C04A92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AC927F3"/>
    <w:multiLevelType w:val="multilevel"/>
    <w:tmpl w:val="A07E86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86B1516"/>
    <w:multiLevelType w:val="hybridMultilevel"/>
    <w:tmpl w:val="20E2E99E"/>
    <w:lvl w:ilvl="0" w:tplc="E06E98AE">
      <w:start w:val="10"/>
      <w:numFmt w:val="decimal"/>
      <w:lvlText w:val="%1"/>
      <w:lvlJc w:val="left"/>
      <w:pPr>
        <w:ind w:left="511" w:hanging="361"/>
        <w:jc w:val="left"/>
      </w:pPr>
      <w:rPr>
        <w:rFonts w:ascii="Times New Roman" w:eastAsia="Times New Roman" w:hAnsi="Times New Roman" w:cs="Times New Roman" w:hint="default"/>
        <w:b/>
        <w:bCs/>
        <w:spacing w:val="0"/>
        <w:w w:val="100"/>
        <w:sz w:val="28"/>
        <w:szCs w:val="28"/>
        <w:lang w:val="ru-RU" w:eastAsia="en-US" w:bidi="ar-SA"/>
      </w:rPr>
    </w:lvl>
    <w:lvl w:ilvl="1" w:tplc="C4FEC46C">
      <w:numFmt w:val="bullet"/>
      <w:lvlText w:val="•"/>
      <w:lvlJc w:val="left"/>
      <w:pPr>
        <w:ind w:left="1492" w:hanging="361"/>
      </w:pPr>
      <w:rPr>
        <w:rFonts w:hint="default"/>
        <w:lang w:val="ru-RU" w:eastAsia="en-US" w:bidi="ar-SA"/>
      </w:rPr>
    </w:lvl>
    <w:lvl w:ilvl="2" w:tplc="17E4DB2C">
      <w:numFmt w:val="bullet"/>
      <w:lvlText w:val="•"/>
      <w:lvlJc w:val="left"/>
      <w:pPr>
        <w:ind w:left="2465" w:hanging="361"/>
      </w:pPr>
      <w:rPr>
        <w:rFonts w:hint="default"/>
        <w:lang w:val="ru-RU" w:eastAsia="en-US" w:bidi="ar-SA"/>
      </w:rPr>
    </w:lvl>
    <w:lvl w:ilvl="3" w:tplc="BDE23480">
      <w:numFmt w:val="bullet"/>
      <w:lvlText w:val="•"/>
      <w:lvlJc w:val="left"/>
      <w:pPr>
        <w:ind w:left="3438" w:hanging="361"/>
      </w:pPr>
      <w:rPr>
        <w:rFonts w:hint="default"/>
        <w:lang w:val="ru-RU" w:eastAsia="en-US" w:bidi="ar-SA"/>
      </w:rPr>
    </w:lvl>
    <w:lvl w:ilvl="4" w:tplc="634262C0">
      <w:numFmt w:val="bullet"/>
      <w:lvlText w:val="•"/>
      <w:lvlJc w:val="left"/>
      <w:pPr>
        <w:ind w:left="4411" w:hanging="361"/>
      </w:pPr>
      <w:rPr>
        <w:rFonts w:hint="default"/>
        <w:lang w:val="ru-RU" w:eastAsia="en-US" w:bidi="ar-SA"/>
      </w:rPr>
    </w:lvl>
    <w:lvl w:ilvl="5" w:tplc="F9EC8040">
      <w:numFmt w:val="bullet"/>
      <w:lvlText w:val="•"/>
      <w:lvlJc w:val="left"/>
      <w:pPr>
        <w:ind w:left="5384" w:hanging="361"/>
      </w:pPr>
      <w:rPr>
        <w:rFonts w:hint="default"/>
        <w:lang w:val="ru-RU" w:eastAsia="en-US" w:bidi="ar-SA"/>
      </w:rPr>
    </w:lvl>
    <w:lvl w:ilvl="6" w:tplc="9C2CED46">
      <w:numFmt w:val="bullet"/>
      <w:lvlText w:val="•"/>
      <w:lvlJc w:val="left"/>
      <w:pPr>
        <w:ind w:left="6357" w:hanging="361"/>
      </w:pPr>
      <w:rPr>
        <w:rFonts w:hint="default"/>
        <w:lang w:val="ru-RU" w:eastAsia="en-US" w:bidi="ar-SA"/>
      </w:rPr>
    </w:lvl>
    <w:lvl w:ilvl="7" w:tplc="3C249936">
      <w:numFmt w:val="bullet"/>
      <w:lvlText w:val="•"/>
      <w:lvlJc w:val="left"/>
      <w:pPr>
        <w:ind w:left="7330" w:hanging="361"/>
      </w:pPr>
      <w:rPr>
        <w:rFonts w:hint="default"/>
        <w:lang w:val="ru-RU" w:eastAsia="en-US" w:bidi="ar-SA"/>
      </w:rPr>
    </w:lvl>
    <w:lvl w:ilvl="8" w:tplc="1602A232">
      <w:numFmt w:val="bullet"/>
      <w:lvlText w:val="•"/>
      <w:lvlJc w:val="left"/>
      <w:pPr>
        <w:ind w:left="8303" w:hanging="361"/>
      </w:pPr>
      <w:rPr>
        <w:rFonts w:hint="default"/>
        <w:lang w:val="ru-RU" w:eastAsia="en-US" w:bidi="ar-SA"/>
      </w:rPr>
    </w:lvl>
  </w:abstractNum>
  <w:abstractNum w:abstractNumId="40" w15:restartNumberingAfterBreak="0">
    <w:nsid w:val="6A627468"/>
    <w:multiLevelType w:val="hybridMultilevel"/>
    <w:tmpl w:val="2800F324"/>
    <w:lvl w:ilvl="0" w:tplc="7014165A">
      <w:start w:val="10"/>
      <w:numFmt w:val="decimal"/>
      <w:lvlText w:val="%1"/>
      <w:lvlJc w:val="left"/>
      <w:pPr>
        <w:ind w:left="470" w:hanging="360"/>
        <w:jc w:val="left"/>
      </w:pPr>
      <w:rPr>
        <w:rFonts w:ascii="Times New Roman" w:eastAsia="Times New Roman" w:hAnsi="Times New Roman" w:cs="Times New Roman" w:hint="default"/>
        <w:b/>
        <w:bCs/>
        <w:spacing w:val="0"/>
        <w:w w:val="100"/>
        <w:sz w:val="28"/>
        <w:szCs w:val="28"/>
        <w:lang w:val="ru-RU" w:eastAsia="en-US" w:bidi="ar-SA"/>
      </w:rPr>
    </w:lvl>
    <w:lvl w:ilvl="1" w:tplc="F49235B2">
      <w:numFmt w:val="bullet"/>
      <w:lvlText w:val="•"/>
      <w:lvlJc w:val="left"/>
      <w:pPr>
        <w:ind w:left="1912" w:hanging="360"/>
      </w:pPr>
      <w:rPr>
        <w:rFonts w:hint="default"/>
        <w:lang w:val="ru-RU" w:eastAsia="en-US" w:bidi="ar-SA"/>
      </w:rPr>
    </w:lvl>
    <w:lvl w:ilvl="2" w:tplc="6E4CB5E8">
      <w:numFmt w:val="bullet"/>
      <w:lvlText w:val="•"/>
      <w:lvlJc w:val="left"/>
      <w:pPr>
        <w:ind w:left="3344" w:hanging="360"/>
      </w:pPr>
      <w:rPr>
        <w:rFonts w:hint="default"/>
        <w:lang w:val="ru-RU" w:eastAsia="en-US" w:bidi="ar-SA"/>
      </w:rPr>
    </w:lvl>
    <w:lvl w:ilvl="3" w:tplc="2F16E156">
      <w:numFmt w:val="bullet"/>
      <w:lvlText w:val="•"/>
      <w:lvlJc w:val="left"/>
      <w:pPr>
        <w:ind w:left="4776" w:hanging="360"/>
      </w:pPr>
      <w:rPr>
        <w:rFonts w:hint="default"/>
        <w:lang w:val="ru-RU" w:eastAsia="en-US" w:bidi="ar-SA"/>
      </w:rPr>
    </w:lvl>
    <w:lvl w:ilvl="4" w:tplc="424A5FA0">
      <w:numFmt w:val="bullet"/>
      <w:lvlText w:val="•"/>
      <w:lvlJc w:val="left"/>
      <w:pPr>
        <w:ind w:left="6208" w:hanging="360"/>
      </w:pPr>
      <w:rPr>
        <w:rFonts w:hint="default"/>
        <w:lang w:val="ru-RU" w:eastAsia="en-US" w:bidi="ar-SA"/>
      </w:rPr>
    </w:lvl>
    <w:lvl w:ilvl="5" w:tplc="11B47EE2">
      <w:numFmt w:val="bullet"/>
      <w:lvlText w:val="•"/>
      <w:lvlJc w:val="left"/>
      <w:pPr>
        <w:ind w:left="7640" w:hanging="360"/>
      </w:pPr>
      <w:rPr>
        <w:rFonts w:hint="default"/>
        <w:lang w:val="ru-RU" w:eastAsia="en-US" w:bidi="ar-SA"/>
      </w:rPr>
    </w:lvl>
    <w:lvl w:ilvl="6" w:tplc="13F4F918">
      <w:numFmt w:val="bullet"/>
      <w:lvlText w:val="•"/>
      <w:lvlJc w:val="left"/>
      <w:pPr>
        <w:ind w:left="9072" w:hanging="360"/>
      </w:pPr>
      <w:rPr>
        <w:rFonts w:hint="default"/>
        <w:lang w:val="ru-RU" w:eastAsia="en-US" w:bidi="ar-SA"/>
      </w:rPr>
    </w:lvl>
    <w:lvl w:ilvl="7" w:tplc="B5C4A8C0">
      <w:numFmt w:val="bullet"/>
      <w:lvlText w:val="•"/>
      <w:lvlJc w:val="left"/>
      <w:pPr>
        <w:ind w:left="10504" w:hanging="360"/>
      </w:pPr>
      <w:rPr>
        <w:rFonts w:hint="default"/>
        <w:lang w:val="ru-RU" w:eastAsia="en-US" w:bidi="ar-SA"/>
      </w:rPr>
    </w:lvl>
    <w:lvl w:ilvl="8" w:tplc="4FEA1E6A">
      <w:numFmt w:val="bullet"/>
      <w:lvlText w:val="•"/>
      <w:lvlJc w:val="left"/>
      <w:pPr>
        <w:ind w:left="11936" w:hanging="360"/>
      </w:pPr>
      <w:rPr>
        <w:rFonts w:hint="default"/>
        <w:lang w:val="ru-RU" w:eastAsia="en-US" w:bidi="ar-SA"/>
      </w:rPr>
    </w:lvl>
  </w:abstractNum>
  <w:abstractNum w:abstractNumId="41" w15:restartNumberingAfterBreak="0">
    <w:nsid w:val="6BC82782"/>
    <w:multiLevelType w:val="multilevel"/>
    <w:tmpl w:val="D25483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C3E533B"/>
    <w:multiLevelType w:val="multilevel"/>
    <w:tmpl w:val="816EBE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0315FFC"/>
    <w:multiLevelType w:val="multilevel"/>
    <w:tmpl w:val="0082B3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1757780"/>
    <w:multiLevelType w:val="multilevel"/>
    <w:tmpl w:val="5DB2E0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35854A6"/>
    <w:multiLevelType w:val="multilevel"/>
    <w:tmpl w:val="556C91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8326F61"/>
    <w:multiLevelType w:val="multilevel"/>
    <w:tmpl w:val="45F2D0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C5934A9"/>
    <w:multiLevelType w:val="multilevel"/>
    <w:tmpl w:val="E56C1A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FC33A21"/>
    <w:multiLevelType w:val="multilevel"/>
    <w:tmpl w:val="9DCE4F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D61804"/>
    <w:multiLevelType w:val="multilevel"/>
    <w:tmpl w:val="231C3D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8"/>
  </w:num>
  <w:num w:numId="3">
    <w:abstractNumId w:val="46"/>
  </w:num>
  <w:num w:numId="4">
    <w:abstractNumId w:val="29"/>
  </w:num>
  <w:num w:numId="5">
    <w:abstractNumId w:val="1"/>
  </w:num>
  <w:num w:numId="6">
    <w:abstractNumId w:val="9"/>
  </w:num>
  <w:num w:numId="7">
    <w:abstractNumId w:val="48"/>
  </w:num>
  <w:num w:numId="8">
    <w:abstractNumId w:val="38"/>
  </w:num>
  <w:num w:numId="9">
    <w:abstractNumId w:val="33"/>
  </w:num>
  <w:num w:numId="10">
    <w:abstractNumId w:val="43"/>
  </w:num>
  <w:num w:numId="11">
    <w:abstractNumId w:val="41"/>
  </w:num>
  <w:num w:numId="12">
    <w:abstractNumId w:val="14"/>
  </w:num>
  <w:num w:numId="13">
    <w:abstractNumId w:val="28"/>
  </w:num>
  <w:num w:numId="14">
    <w:abstractNumId w:val="4"/>
  </w:num>
  <w:num w:numId="15">
    <w:abstractNumId w:val="35"/>
  </w:num>
  <w:num w:numId="16">
    <w:abstractNumId w:val="16"/>
  </w:num>
  <w:num w:numId="17">
    <w:abstractNumId w:val="49"/>
  </w:num>
  <w:num w:numId="18">
    <w:abstractNumId w:val="12"/>
  </w:num>
  <w:num w:numId="19">
    <w:abstractNumId w:val="17"/>
  </w:num>
  <w:num w:numId="20">
    <w:abstractNumId w:val="45"/>
  </w:num>
  <w:num w:numId="21">
    <w:abstractNumId w:val="32"/>
  </w:num>
  <w:num w:numId="22">
    <w:abstractNumId w:val="26"/>
  </w:num>
  <w:num w:numId="23">
    <w:abstractNumId w:val="24"/>
  </w:num>
  <w:num w:numId="24">
    <w:abstractNumId w:val="10"/>
  </w:num>
  <w:num w:numId="25">
    <w:abstractNumId w:val="42"/>
  </w:num>
  <w:num w:numId="26">
    <w:abstractNumId w:val="13"/>
  </w:num>
  <w:num w:numId="27">
    <w:abstractNumId w:val="7"/>
  </w:num>
  <w:num w:numId="28">
    <w:abstractNumId w:val="11"/>
  </w:num>
  <w:num w:numId="29">
    <w:abstractNumId w:val="15"/>
  </w:num>
  <w:num w:numId="30">
    <w:abstractNumId w:val="0"/>
  </w:num>
  <w:num w:numId="31">
    <w:abstractNumId w:val="47"/>
  </w:num>
  <w:num w:numId="32">
    <w:abstractNumId w:val="25"/>
  </w:num>
  <w:num w:numId="33">
    <w:abstractNumId w:val="5"/>
  </w:num>
  <w:num w:numId="34">
    <w:abstractNumId w:val="31"/>
  </w:num>
  <w:num w:numId="35">
    <w:abstractNumId w:val="44"/>
  </w:num>
  <w:num w:numId="36">
    <w:abstractNumId w:val="27"/>
  </w:num>
  <w:num w:numId="37">
    <w:abstractNumId w:val="34"/>
  </w:num>
  <w:num w:numId="38">
    <w:abstractNumId w:val="18"/>
  </w:num>
  <w:num w:numId="39">
    <w:abstractNumId w:val="23"/>
  </w:num>
  <w:num w:numId="40">
    <w:abstractNumId w:val="30"/>
  </w:num>
  <w:num w:numId="41">
    <w:abstractNumId w:val="36"/>
  </w:num>
  <w:num w:numId="42">
    <w:abstractNumId w:val="40"/>
  </w:num>
  <w:num w:numId="43">
    <w:abstractNumId w:val="3"/>
  </w:num>
  <w:num w:numId="44">
    <w:abstractNumId w:val="39"/>
  </w:num>
  <w:num w:numId="45">
    <w:abstractNumId w:val="2"/>
  </w:num>
  <w:num w:numId="46">
    <w:abstractNumId w:val="20"/>
  </w:num>
  <w:num w:numId="47">
    <w:abstractNumId w:val="37"/>
  </w:num>
  <w:num w:numId="48">
    <w:abstractNumId w:val="21"/>
  </w:num>
  <w:num w:numId="49">
    <w:abstractNumId w:val="6"/>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37F"/>
    <w:rsid w:val="00005981"/>
    <w:rsid w:val="000474D3"/>
    <w:rsid w:val="00094393"/>
    <w:rsid w:val="00095E50"/>
    <w:rsid w:val="000A3BAC"/>
    <w:rsid w:val="000D1992"/>
    <w:rsid w:val="000D6F4B"/>
    <w:rsid w:val="00123BAB"/>
    <w:rsid w:val="0018582E"/>
    <w:rsid w:val="001E4F2C"/>
    <w:rsid w:val="001F25D9"/>
    <w:rsid w:val="00202B2B"/>
    <w:rsid w:val="00203970"/>
    <w:rsid w:val="002441DD"/>
    <w:rsid w:val="002460B5"/>
    <w:rsid w:val="00272B47"/>
    <w:rsid w:val="00277CBE"/>
    <w:rsid w:val="002B61B5"/>
    <w:rsid w:val="0040295F"/>
    <w:rsid w:val="00430CA8"/>
    <w:rsid w:val="00471AEB"/>
    <w:rsid w:val="004A7F3E"/>
    <w:rsid w:val="004D56E0"/>
    <w:rsid w:val="005432A5"/>
    <w:rsid w:val="00560524"/>
    <w:rsid w:val="00561368"/>
    <w:rsid w:val="005F414D"/>
    <w:rsid w:val="00622EF0"/>
    <w:rsid w:val="00762F8D"/>
    <w:rsid w:val="0078107C"/>
    <w:rsid w:val="0080546F"/>
    <w:rsid w:val="00811DD9"/>
    <w:rsid w:val="00832ECB"/>
    <w:rsid w:val="008A2FD3"/>
    <w:rsid w:val="008B465B"/>
    <w:rsid w:val="008C144F"/>
    <w:rsid w:val="0091679E"/>
    <w:rsid w:val="00946A07"/>
    <w:rsid w:val="00A1637F"/>
    <w:rsid w:val="00B5209E"/>
    <w:rsid w:val="00B90E56"/>
    <w:rsid w:val="00D036BA"/>
    <w:rsid w:val="00E12BB5"/>
    <w:rsid w:val="00E354CC"/>
    <w:rsid w:val="00F33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F83B7CA"/>
  <w15:docId w15:val="{B0A1C4EB-7737-4BFD-8C8D-F866D4FD0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FD3"/>
  </w:style>
  <w:style w:type="paragraph" w:styleId="1">
    <w:name w:val="heading 1"/>
    <w:basedOn w:val="a"/>
    <w:next w:val="a"/>
    <w:link w:val="10"/>
    <w:uiPriority w:val="1"/>
    <w:qFormat/>
    <w:rsid w:val="00123BAB"/>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1"/>
    <w:unhideWhenUsed/>
    <w:qFormat/>
    <w:rsid w:val="00123BAB"/>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link w:val="30"/>
    <w:uiPriority w:val="1"/>
    <w:qFormat/>
    <w:rsid w:val="00123BA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123BAB"/>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1F25D9"/>
    <w:pPr>
      <w:spacing w:after="0" w:line="240" w:lineRule="auto"/>
    </w:pPr>
    <w:rPr>
      <w:rFonts w:ascii="Times New Roman" w:hAnsi="Times New Roman" w:cs="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1F2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6052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30">
    <w:name w:val="Заголовок 3 Знак"/>
    <w:basedOn w:val="a0"/>
    <w:link w:val="3"/>
    <w:uiPriority w:val="1"/>
    <w:rsid w:val="00123BAB"/>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1"/>
    <w:rsid w:val="00123BA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1"/>
    <w:rsid w:val="00123BAB"/>
    <w:rPr>
      <w:rFonts w:asciiTheme="majorHAnsi" w:eastAsiaTheme="majorEastAsia" w:hAnsiTheme="majorHAnsi" w:cstheme="majorBidi"/>
      <w:b/>
      <w:bCs/>
      <w:color w:val="4F81BD" w:themeColor="accent1"/>
      <w:sz w:val="26"/>
      <w:szCs w:val="26"/>
      <w:lang w:val="en-US"/>
    </w:rPr>
  </w:style>
  <w:style w:type="character" w:customStyle="1" w:styleId="40">
    <w:name w:val="Заголовок 4 Знак"/>
    <w:basedOn w:val="a0"/>
    <w:link w:val="4"/>
    <w:uiPriority w:val="9"/>
    <w:semiHidden/>
    <w:rsid w:val="00123BAB"/>
    <w:rPr>
      <w:rFonts w:asciiTheme="majorHAnsi" w:eastAsiaTheme="majorEastAsia" w:hAnsiTheme="majorHAnsi" w:cstheme="majorBidi"/>
      <w:b/>
      <w:bCs/>
      <w:i/>
      <w:iCs/>
      <w:color w:val="4F81BD" w:themeColor="accent1"/>
      <w:lang w:val="en-US"/>
    </w:rPr>
  </w:style>
  <w:style w:type="character" w:customStyle="1" w:styleId="a4">
    <w:name w:val="Верхний колонтитул Знак"/>
    <w:basedOn w:val="a0"/>
    <w:link w:val="a5"/>
    <w:uiPriority w:val="99"/>
    <w:semiHidden/>
    <w:rsid w:val="00123BAB"/>
    <w:rPr>
      <w:lang w:val="en-US"/>
    </w:rPr>
  </w:style>
  <w:style w:type="paragraph" w:styleId="a5">
    <w:name w:val="header"/>
    <w:basedOn w:val="a"/>
    <w:link w:val="a4"/>
    <w:uiPriority w:val="99"/>
    <w:semiHidden/>
    <w:unhideWhenUsed/>
    <w:rsid w:val="00123BAB"/>
    <w:pPr>
      <w:tabs>
        <w:tab w:val="center" w:pos="4680"/>
        <w:tab w:val="right" w:pos="9360"/>
      </w:tabs>
    </w:pPr>
    <w:rPr>
      <w:lang w:val="en-US"/>
    </w:rPr>
  </w:style>
  <w:style w:type="character" w:customStyle="1" w:styleId="a6">
    <w:name w:val="Заголовок Знак"/>
    <w:basedOn w:val="a0"/>
    <w:link w:val="a7"/>
    <w:uiPriority w:val="1"/>
    <w:rsid w:val="00123BAB"/>
    <w:rPr>
      <w:rFonts w:asciiTheme="majorHAnsi" w:eastAsiaTheme="majorEastAsia" w:hAnsiTheme="majorHAnsi" w:cstheme="majorBidi"/>
      <w:color w:val="17365D" w:themeColor="text2" w:themeShade="BF"/>
      <w:spacing w:val="5"/>
      <w:kern w:val="28"/>
      <w:sz w:val="52"/>
      <w:szCs w:val="52"/>
      <w:lang w:val="en-US"/>
    </w:rPr>
  </w:style>
  <w:style w:type="paragraph" w:styleId="a7">
    <w:name w:val="Title"/>
    <w:basedOn w:val="a"/>
    <w:next w:val="a"/>
    <w:link w:val="a6"/>
    <w:uiPriority w:val="1"/>
    <w:qFormat/>
    <w:rsid w:val="00123BA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8">
    <w:name w:val="Подзаголовок Знак"/>
    <w:basedOn w:val="a0"/>
    <w:link w:val="a9"/>
    <w:uiPriority w:val="11"/>
    <w:rsid w:val="00123BAB"/>
    <w:rPr>
      <w:rFonts w:asciiTheme="majorHAnsi" w:eastAsiaTheme="majorEastAsia" w:hAnsiTheme="majorHAnsi" w:cstheme="majorBidi"/>
      <w:i/>
      <w:iCs/>
      <w:color w:val="4F81BD" w:themeColor="accent1"/>
      <w:spacing w:val="15"/>
      <w:sz w:val="24"/>
      <w:szCs w:val="24"/>
      <w:lang w:val="en-US"/>
    </w:rPr>
  </w:style>
  <w:style w:type="paragraph" w:styleId="a9">
    <w:name w:val="Subtitle"/>
    <w:basedOn w:val="a"/>
    <w:next w:val="a"/>
    <w:link w:val="a8"/>
    <w:uiPriority w:val="11"/>
    <w:qFormat/>
    <w:rsid w:val="00123BAB"/>
    <w:pPr>
      <w:ind w:left="86"/>
    </w:pPr>
    <w:rPr>
      <w:rFonts w:asciiTheme="majorHAnsi" w:eastAsiaTheme="majorEastAsia" w:hAnsiTheme="majorHAnsi" w:cstheme="majorBidi"/>
      <w:i/>
      <w:iCs/>
      <w:color w:val="4F81BD" w:themeColor="accent1"/>
      <w:spacing w:val="15"/>
      <w:sz w:val="24"/>
      <w:szCs w:val="24"/>
      <w:lang w:val="en-US"/>
    </w:rPr>
  </w:style>
  <w:style w:type="character" w:styleId="aa">
    <w:name w:val="Hyperlink"/>
    <w:basedOn w:val="a0"/>
    <w:uiPriority w:val="99"/>
    <w:unhideWhenUsed/>
    <w:rsid w:val="002B61B5"/>
    <w:rPr>
      <w:color w:val="0000FF" w:themeColor="hyperlink"/>
      <w:u w:val="single"/>
    </w:rPr>
  </w:style>
  <w:style w:type="paragraph" w:customStyle="1" w:styleId="Default">
    <w:name w:val="Default"/>
    <w:rsid w:val="002B61B5"/>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ody Text"/>
    <w:basedOn w:val="a"/>
    <w:link w:val="ac"/>
    <w:uiPriority w:val="1"/>
    <w:qFormat/>
    <w:rsid w:val="00F33902"/>
    <w:pPr>
      <w:widowControl w:val="0"/>
      <w:autoSpaceDE w:val="0"/>
      <w:autoSpaceDN w:val="0"/>
      <w:spacing w:after="0" w:line="240" w:lineRule="auto"/>
      <w:ind w:left="150"/>
      <w:jc w:val="both"/>
    </w:pPr>
    <w:rPr>
      <w:rFonts w:ascii="Times New Roman" w:eastAsia="Times New Roman" w:hAnsi="Times New Roman" w:cs="Times New Roman"/>
      <w:sz w:val="28"/>
      <w:szCs w:val="28"/>
    </w:rPr>
  </w:style>
  <w:style w:type="character" w:customStyle="1" w:styleId="ac">
    <w:name w:val="Основной текст Знак"/>
    <w:basedOn w:val="a0"/>
    <w:link w:val="ab"/>
    <w:uiPriority w:val="1"/>
    <w:rsid w:val="00F33902"/>
    <w:rPr>
      <w:rFonts w:ascii="Times New Roman" w:eastAsia="Times New Roman" w:hAnsi="Times New Roman" w:cs="Times New Roman"/>
      <w:sz w:val="28"/>
      <w:szCs w:val="28"/>
    </w:rPr>
  </w:style>
  <w:style w:type="paragraph" w:styleId="ad">
    <w:name w:val="No Spacing"/>
    <w:qFormat/>
    <w:rsid w:val="00F33902"/>
    <w:pPr>
      <w:spacing w:after="0" w:line="240" w:lineRule="auto"/>
    </w:pPr>
  </w:style>
  <w:style w:type="table" w:customStyle="1" w:styleId="TableNormal">
    <w:name w:val="Table Normal"/>
    <w:uiPriority w:val="2"/>
    <w:semiHidden/>
    <w:unhideWhenUsed/>
    <w:qFormat/>
    <w:rsid w:val="00F3390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F33902"/>
    <w:pPr>
      <w:widowControl w:val="0"/>
      <w:autoSpaceDE w:val="0"/>
      <w:autoSpaceDN w:val="0"/>
      <w:spacing w:before="233" w:after="0" w:line="240" w:lineRule="auto"/>
      <w:ind w:left="150"/>
    </w:pPr>
    <w:rPr>
      <w:rFonts w:ascii="Times New Roman" w:eastAsia="Times New Roman" w:hAnsi="Times New Roman" w:cs="Times New Roman"/>
      <w:sz w:val="28"/>
      <w:szCs w:val="28"/>
    </w:rPr>
  </w:style>
  <w:style w:type="paragraph" w:customStyle="1" w:styleId="21">
    <w:name w:val="Оглавление 21"/>
    <w:basedOn w:val="a"/>
    <w:uiPriority w:val="1"/>
    <w:qFormat/>
    <w:rsid w:val="00F33902"/>
    <w:pPr>
      <w:widowControl w:val="0"/>
      <w:autoSpaceDE w:val="0"/>
      <w:autoSpaceDN w:val="0"/>
      <w:spacing w:before="146" w:after="0" w:line="240" w:lineRule="auto"/>
      <w:ind w:left="374"/>
    </w:pPr>
    <w:rPr>
      <w:rFonts w:ascii="Times New Roman" w:eastAsia="Times New Roman" w:hAnsi="Times New Roman" w:cs="Times New Roman"/>
      <w:sz w:val="28"/>
      <w:szCs w:val="28"/>
    </w:rPr>
  </w:style>
  <w:style w:type="paragraph" w:customStyle="1" w:styleId="111">
    <w:name w:val="Заголовок 11"/>
    <w:basedOn w:val="a"/>
    <w:uiPriority w:val="1"/>
    <w:qFormat/>
    <w:rsid w:val="00F33902"/>
    <w:pPr>
      <w:widowControl w:val="0"/>
      <w:autoSpaceDE w:val="0"/>
      <w:autoSpaceDN w:val="0"/>
      <w:spacing w:after="0" w:line="240" w:lineRule="auto"/>
      <w:ind w:left="150"/>
      <w:outlineLvl w:val="1"/>
    </w:pPr>
    <w:rPr>
      <w:rFonts w:ascii="Times New Roman" w:eastAsia="Times New Roman" w:hAnsi="Times New Roman" w:cs="Times New Roman"/>
      <w:b/>
      <w:bCs/>
      <w:sz w:val="31"/>
      <w:szCs w:val="31"/>
    </w:rPr>
  </w:style>
  <w:style w:type="paragraph" w:customStyle="1" w:styleId="210">
    <w:name w:val="Заголовок 21"/>
    <w:basedOn w:val="a"/>
    <w:uiPriority w:val="1"/>
    <w:qFormat/>
    <w:rsid w:val="00F33902"/>
    <w:pPr>
      <w:widowControl w:val="0"/>
      <w:autoSpaceDE w:val="0"/>
      <w:autoSpaceDN w:val="0"/>
      <w:spacing w:after="0" w:line="240" w:lineRule="auto"/>
      <w:ind w:left="150"/>
      <w:outlineLvl w:val="2"/>
    </w:pPr>
    <w:rPr>
      <w:rFonts w:ascii="Times New Roman" w:eastAsia="Times New Roman" w:hAnsi="Times New Roman" w:cs="Times New Roman"/>
      <w:b/>
      <w:bCs/>
      <w:sz w:val="28"/>
      <w:szCs w:val="28"/>
    </w:rPr>
  </w:style>
  <w:style w:type="paragraph" w:customStyle="1" w:styleId="31">
    <w:name w:val="Заголовок 31"/>
    <w:basedOn w:val="a"/>
    <w:uiPriority w:val="1"/>
    <w:qFormat/>
    <w:rsid w:val="00F33902"/>
    <w:pPr>
      <w:widowControl w:val="0"/>
      <w:autoSpaceDE w:val="0"/>
      <w:autoSpaceDN w:val="0"/>
      <w:spacing w:before="31" w:after="0" w:line="240" w:lineRule="auto"/>
      <w:ind w:left="150"/>
      <w:outlineLvl w:val="3"/>
    </w:pPr>
    <w:rPr>
      <w:rFonts w:ascii="Times New Roman" w:eastAsia="Times New Roman" w:hAnsi="Times New Roman" w:cs="Times New Roman"/>
      <w:b/>
      <w:bCs/>
      <w:i/>
      <w:iCs/>
      <w:sz w:val="28"/>
      <w:szCs w:val="28"/>
    </w:rPr>
  </w:style>
  <w:style w:type="paragraph" w:styleId="ae">
    <w:name w:val="List Paragraph"/>
    <w:basedOn w:val="a"/>
    <w:uiPriority w:val="1"/>
    <w:qFormat/>
    <w:rsid w:val="00F33902"/>
    <w:pPr>
      <w:widowControl w:val="0"/>
      <w:autoSpaceDE w:val="0"/>
      <w:autoSpaceDN w:val="0"/>
      <w:spacing w:after="0" w:line="240" w:lineRule="auto"/>
      <w:ind w:left="432" w:hanging="283"/>
    </w:pPr>
    <w:rPr>
      <w:rFonts w:ascii="Times New Roman" w:eastAsia="Times New Roman" w:hAnsi="Times New Roman" w:cs="Times New Roman"/>
    </w:rPr>
  </w:style>
  <w:style w:type="paragraph" w:customStyle="1" w:styleId="TableParagraph">
    <w:name w:val="Table Paragraph"/>
    <w:basedOn w:val="a"/>
    <w:uiPriority w:val="1"/>
    <w:qFormat/>
    <w:rsid w:val="00F33902"/>
    <w:pPr>
      <w:widowControl w:val="0"/>
      <w:autoSpaceDE w:val="0"/>
      <w:autoSpaceDN w:val="0"/>
      <w:spacing w:after="0" w:line="240" w:lineRule="auto"/>
      <w:ind w:left="110"/>
    </w:pPr>
    <w:rPr>
      <w:rFonts w:ascii="Times New Roman" w:eastAsia="Times New Roman" w:hAnsi="Times New Roman" w:cs="Times New Roman"/>
    </w:rPr>
  </w:style>
  <w:style w:type="paragraph" w:styleId="af">
    <w:name w:val="Balloon Text"/>
    <w:basedOn w:val="a"/>
    <w:link w:val="af0"/>
    <w:uiPriority w:val="99"/>
    <w:semiHidden/>
    <w:unhideWhenUsed/>
    <w:rsid w:val="00F33902"/>
    <w:pPr>
      <w:widowControl w:val="0"/>
      <w:autoSpaceDE w:val="0"/>
      <w:autoSpaceDN w:val="0"/>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F33902"/>
    <w:rPr>
      <w:rFonts w:ascii="Tahoma" w:eastAsia="Times New Roman" w:hAnsi="Tahoma" w:cs="Tahoma"/>
      <w:sz w:val="16"/>
      <w:szCs w:val="16"/>
    </w:rPr>
  </w:style>
  <w:style w:type="numbering" w:customStyle="1" w:styleId="12">
    <w:name w:val="Нет списка1"/>
    <w:next w:val="a2"/>
    <w:uiPriority w:val="99"/>
    <w:semiHidden/>
    <w:unhideWhenUsed/>
    <w:rsid w:val="00F33902"/>
  </w:style>
  <w:style w:type="paragraph" w:styleId="13">
    <w:name w:val="toc 1"/>
    <w:basedOn w:val="a"/>
    <w:uiPriority w:val="1"/>
    <w:qFormat/>
    <w:rsid w:val="00F33902"/>
    <w:pPr>
      <w:widowControl w:val="0"/>
      <w:autoSpaceDE w:val="0"/>
      <w:autoSpaceDN w:val="0"/>
      <w:spacing w:before="233" w:after="0" w:line="240" w:lineRule="auto"/>
      <w:ind w:left="150"/>
    </w:pPr>
    <w:rPr>
      <w:rFonts w:ascii="Times New Roman" w:eastAsia="Times New Roman" w:hAnsi="Times New Roman" w:cs="Times New Roman"/>
      <w:sz w:val="28"/>
      <w:szCs w:val="28"/>
    </w:rPr>
  </w:style>
  <w:style w:type="paragraph" w:styleId="22">
    <w:name w:val="toc 2"/>
    <w:basedOn w:val="a"/>
    <w:uiPriority w:val="1"/>
    <w:qFormat/>
    <w:rsid w:val="00F33902"/>
    <w:pPr>
      <w:widowControl w:val="0"/>
      <w:autoSpaceDE w:val="0"/>
      <w:autoSpaceDN w:val="0"/>
      <w:spacing w:before="146" w:after="0" w:line="240" w:lineRule="auto"/>
      <w:ind w:left="374"/>
    </w:pPr>
    <w:rPr>
      <w:rFonts w:ascii="Times New Roman" w:eastAsia="Times New Roman" w:hAnsi="Times New Roman" w:cs="Times New Roman"/>
      <w:sz w:val="28"/>
      <w:szCs w:val="28"/>
    </w:rPr>
  </w:style>
  <w:style w:type="numbering" w:customStyle="1" w:styleId="112">
    <w:name w:val="Нет списка11"/>
    <w:next w:val="a2"/>
    <w:uiPriority w:val="99"/>
    <w:semiHidden/>
    <w:unhideWhenUsed/>
    <w:rsid w:val="00F33902"/>
  </w:style>
  <w:style w:type="paragraph" w:customStyle="1" w:styleId="ConsPlusNonformat">
    <w:name w:val="ConsPlusNonformat"/>
    <w:uiPriority w:val="99"/>
    <w:rsid w:val="00F3390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33902"/>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F3390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F33902"/>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F33902"/>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F33902"/>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F3390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F3390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f1">
    <w:name w:val="footnote reference"/>
    <w:uiPriority w:val="99"/>
    <w:rsid w:val="00832ECB"/>
    <w:rPr>
      <w:vertAlign w:val="superscript"/>
    </w:rPr>
  </w:style>
  <w:style w:type="paragraph" w:styleId="af2">
    <w:name w:val="footnote text"/>
    <w:basedOn w:val="a"/>
    <w:link w:val="af3"/>
    <w:uiPriority w:val="99"/>
    <w:rsid w:val="00832ECB"/>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uiPriority w:val="99"/>
    <w:rsid w:val="00832ECB"/>
    <w:rPr>
      <w:rFonts w:ascii="Times New Roman" w:eastAsia="Times New Roman" w:hAnsi="Times New Roman" w:cs="Times New Roman"/>
      <w:sz w:val="20"/>
      <w:szCs w:val="20"/>
      <w:lang w:eastAsia="ru-RU"/>
    </w:rPr>
  </w:style>
  <w:style w:type="character" w:customStyle="1" w:styleId="c2c5">
    <w:name w:val="c2 c5"/>
    <w:basedOn w:val="a0"/>
    <w:qFormat/>
    <w:rsid w:val="00916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esh.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1794</Words>
  <Characters>10232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Петровна</dc:creator>
  <cp:keywords/>
  <dc:description/>
  <cp:lastModifiedBy>35</cp:lastModifiedBy>
  <cp:revision>40</cp:revision>
  <dcterms:created xsi:type="dcterms:W3CDTF">2023-10-04T08:07:00Z</dcterms:created>
  <dcterms:modified xsi:type="dcterms:W3CDTF">2025-09-19T09:19:00Z</dcterms:modified>
</cp:coreProperties>
</file>